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12" w:rsidRDefault="00EA2712" w:rsidP="00EA2712">
      <w:pPr>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общеобразовательное учреждение «Лицей   </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 Пучеж»</w:t>
      </w:r>
    </w:p>
    <w:p w:rsidR="00EA2712" w:rsidRDefault="00EA2712" w:rsidP="00EA2712">
      <w:pPr>
        <w:pBdr>
          <w:bottom w:val="single" w:sz="12" w:space="1" w:color="auto"/>
        </w:pBdr>
        <w:ind w:left="-142"/>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3282315</wp:posOffset>
            </wp:positionH>
            <wp:positionV relativeFrom="paragraph">
              <wp:posOffset>232410</wp:posOffset>
            </wp:positionV>
            <wp:extent cx="2047875" cy="1895475"/>
            <wp:effectExtent l="0" t="0" r="0" b="0"/>
            <wp:wrapNone/>
            <wp:docPr id="2" name="Рисунок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5"/>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2047875" cy="1895475"/>
                    </a:xfrm>
                    <a:prstGeom prst="rect">
                      <a:avLst/>
                    </a:prstGeom>
                    <a:noFill/>
                  </pic:spPr>
                </pic:pic>
              </a:graphicData>
            </a:graphic>
          </wp:anchor>
        </w:drawing>
      </w:r>
      <w:r>
        <w:rPr>
          <w:rFonts w:ascii="Times New Roman" w:hAnsi="Times New Roman" w:cs="Times New Roman"/>
          <w:sz w:val="28"/>
          <w:szCs w:val="28"/>
        </w:rPr>
        <w:t>155360 г. Пучеж,  Ивановская область, ул. Ленина, д.41.    тел:8(49345)2-11-54</w:t>
      </w:r>
    </w:p>
    <w:p w:rsidR="00EA2712" w:rsidRDefault="00EA2712" w:rsidP="00EA2712">
      <w:pPr>
        <w:ind w:left="-142"/>
        <w:rPr>
          <w:rFonts w:ascii="Times New Roman" w:hAnsi="Times New Roman" w:cs="Times New Roman"/>
          <w:sz w:val="28"/>
          <w:szCs w:val="28"/>
          <w:u w:val="single"/>
        </w:rPr>
      </w:pPr>
      <w:r>
        <w:rPr>
          <w:rFonts w:ascii="Times New Roman" w:hAnsi="Times New Roman" w:cs="Times New Roman"/>
          <w:sz w:val="28"/>
          <w:szCs w:val="28"/>
        </w:rPr>
        <w:t xml:space="preserve">ИНН 3720001620    КПП372001001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proofErr w:type="spellStart"/>
      <w:r>
        <w:rPr>
          <w:rFonts w:ascii="Times New Roman" w:hAnsi="Times New Roman" w:cs="Times New Roman"/>
          <w:sz w:val="28"/>
          <w:szCs w:val="28"/>
          <w:u w:val="single"/>
          <w:lang w:val="en-US"/>
        </w:rPr>
        <w:t>puchlicey</w:t>
      </w:r>
      <w:proofErr w:type="spellEnd"/>
      <w:r>
        <w:rPr>
          <w:rFonts w:ascii="Times New Roman" w:hAnsi="Times New Roman" w:cs="Times New Roman"/>
          <w:sz w:val="28"/>
          <w:szCs w:val="28"/>
          <w:u w:val="single"/>
        </w:rPr>
        <w:t>@</w:t>
      </w:r>
      <w:proofErr w:type="spellStart"/>
      <w:r>
        <w:rPr>
          <w:rFonts w:ascii="Times New Roman" w:hAnsi="Times New Roman" w:cs="Times New Roman"/>
          <w:sz w:val="28"/>
          <w:szCs w:val="28"/>
          <w:u w:val="single"/>
          <w:lang w:val="en-US"/>
        </w:rPr>
        <w:t>yndex</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lang w:val="en-US"/>
        </w:rPr>
        <w:t>ru</w:t>
      </w:r>
      <w:proofErr w:type="spellEnd"/>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8"/>
        <w:gridCol w:w="5015"/>
      </w:tblGrid>
      <w:tr w:rsidR="00EA2712" w:rsidTr="00EA2712">
        <w:trPr>
          <w:trHeight w:val="1346"/>
        </w:trPr>
        <w:tc>
          <w:tcPr>
            <w:tcW w:w="4838" w:type="dxa"/>
            <w:tcBorders>
              <w:top w:val="single" w:sz="4" w:space="0" w:color="auto"/>
              <w:left w:val="single" w:sz="4" w:space="0" w:color="auto"/>
              <w:bottom w:val="single" w:sz="4" w:space="0" w:color="auto"/>
              <w:right w:val="single" w:sz="4" w:space="0" w:color="auto"/>
            </w:tcBorders>
            <w:hideMark/>
          </w:tcPr>
          <w:p w:rsidR="00EA2712" w:rsidRDefault="00EA2712">
            <w:pPr>
              <w:jc w:val="center"/>
              <w:rPr>
                <w:rFonts w:ascii="Times New Roman" w:hAnsi="Times New Roman" w:cs="Times New Roman"/>
                <w:sz w:val="24"/>
                <w:szCs w:val="24"/>
              </w:rPr>
            </w:pPr>
            <w:r>
              <w:rPr>
                <w:rFonts w:ascii="Times New Roman" w:hAnsi="Times New Roman" w:cs="Times New Roman"/>
                <w:sz w:val="24"/>
                <w:szCs w:val="24"/>
              </w:rPr>
              <w:t xml:space="preserve">Рассмотрено на заседании педагогического совета МОУ «Лицей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Пучеж»</w:t>
            </w:r>
          </w:p>
          <w:p w:rsidR="00EA2712" w:rsidRDefault="00EA2712">
            <w:pPr>
              <w:jc w:val="center"/>
              <w:rPr>
                <w:rFonts w:ascii="Times New Roman" w:hAnsi="Times New Roman" w:cs="Times New Roman"/>
                <w:sz w:val="24"/>
                <w:szCs w:val="24"/>
              </w:rPr>
            </w:pPr>
            <w:r>
              <w:rPr>
                <w:rFonts w:ascii="Times New Roman" w:hAnsi="Times New Roman" w:cs="Times New Roman"/>
                <w:sz w:val="24"/>
                <w:szCs w:val="24"/>
              </w:rPr>
              <w:t>протокол № 3 от 11.10.2021г</w:t>
            </w:r>
          </w:p>
        </w:tc>
        <w:tc>
          <w:tcPr>
            <w:tcW w:w="5015" w:type="dxa"/>
            <w:tcBorders>
              <w:top w:val="single" w:sz="4" w:space="0" w:color="auto"/>
              <w:left w:val="single" w:sz="4" w:space="0" w:color="auto"/>
              <w:bottom w:val="single" w:sz="4" w:space="0" w:color="auto"/>
              <w:right w:val="single" w:sz="4" w:space="0" w:color="auto"/>
            </w:tcBorders>
            <w:hideMark/>
          </w:tcPr>
          <w:p w:rsidR="00EA2712" w:rsidRDefault="00EA2712">
            <w:pPr>
              <w:jc w:val="center"/>
              <w:rPr>
                <w:rFonts w:ascii="Times New Roman" w:hAnsi="Times New Roman" w:cs="Times New Roman"/>
                <w:sz w:val="24"/>
                <w:szCs w:val="24"/>
              </w:rPr>
            </w:pPr>
            <w:r>
              <w:rPr>
                <w:rFonts w:ascii="Times New Roman" w:hAnsi="Times New Roman" w:cs="Times New Roman"/>
                <w:sz w:val="24"/>
                <w:szCs w:val="24"/>
              </w:rPr>
              <w:t>Утверждено приказом №118 от 12.10.2021 г</w:t>
            </w:r>
          </w:p>
          <w:p w:rsidR="00EA2712" w:rsidRDefault="00EA2712">
            <w:pPr>
              <w:jc w:val="center"/>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-36830</wp:posOffset>
                  </wp:positionH>
                  <wp:positionV relativeFrom="paragraph">
                    <wp:posOffset>179705</wp:posOffset>
                  </wp:positionV>
                  <wp:extent cx="1504950" cy="657225"/>
                  <wp:effectExtent l="19050" t="0" r="0" b="0"/>
                  <wp:wrapNone/>
                  <wp:docPr id="3" name="Рисунок 5" descr="Ходата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Ходатайство"/>
                          <pic:cNvPicPr>
                            <a:picLocks noChangeAspect="1" noChangeArrowheads="1"/>
                          </pic:cNvPicPr>
                        </pic:nvPicPr>
                        <pic:blipFill>
                          <a:blip r:embed="rId5" cstate="print">
                            <a:clrChange>
                              <a:clrFrom>
                                <a:srgbClr val="FFFFFF"/>
                              </a:clrFrom>
                              <a:clrTo>
                                <a:srgbClr val="FFFFFF">
                                  <a:alpha val="0"/>
                                </a:srgbClr>
                              </a:clrTo>
                            </a:clrChange>
                          </a:blip>
                          <a:srcRect l="41193" t="56255" r="35236" b="36176"/>
                          <a:stretch>
                            <a:fillRect/>
                          </a:stretch>
                        </pic:blipFill>
                        <pic:spPr bwMode="auto">
                          <a:xfrm>
                            <a:off x="0" y="0"/>
                            <a:ext cx="1504950" cy="657225"/>
                          </a:xfrm>
                          <a:prstGeom prst="rect">
                            <a:avLst/>
                          </a:prstGeom>
                          <a:noFill/>
                        </pic:spPr>
                      </pic:pic>
                    </a:graphicData>
                  </a:graphic>
                </wp:anchor>
              </w:drawing>
            </w:r>
            <w:r>
              <w:rPr>
                <w:rFonts w:ascii="Times New Roman" w:hAnsi="Times New Roman" w:cs="Times New Roman"/>
                <w:sz w:val="24"/>
                <w:szCs w:val="24"/>
              </w:rPr>
              <w:t xml:space="preserve">Директор МОУ «Лицей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Пучеж»</w:t>
            </w:r>
          </w:p>
          <w:p w:rsidR="00EA2712" w:rsidRDefault="00EA2712">
            <w:pPr>
              <w:jc w:val="center"/>
              <w:rPr>
                <w:rFonts w:ascii="Times New Roman" w:hAnsi="Times New Roman" w:cs="Times New Roman"/>
                <w:sz w:val="24"/>
                <w:szCs w:val="24"/>
                <w:u w:val="single"/>
              </w:rPr>
            </w:pPr>
            <w:r>
              <w:rPr>
                <w:rFonts w:ascii="Times New Roman" w:hAnsi="Times New Roman" w:cs="Times New Roman"/>
                <w:sz w:val="24"/>
                <w:szCs w:val="24"/>
              </w:rPr>
              <w:t xml:space="preserve">                       Е.В.Шумакова</w:t>
            </w:r>
          </w:p>
        </w:tc>
      </w:tr>
    </w:tbl>
    <w:p w:rsidR="00EA2712" w:rsidRDefault="00EA2712" w:rsidP="00EA2712">
      <w:pPr>
        <w:ind w:left="-142"/>
        <w:rPr>
          <w:rFonts w:ascii="Times New Roman" w:hAnsi="Times New Roman" w:cs="Times New Roman"/>
          <w:b/>
          <w:bCs/>
          <w:sz w:val="28"/>
          <w:szCs w:val="28"/>
        </w:rPr>
      </w:pPr>
    </w:p>
    <w:p w:rsidR="00EA2712" w:rsidRDefault="00EA2712" w:rsidP="00EA2712">
      <w:pPr>
        <w:jc w:val="center"/>
        <w:rPr>
          <w:rFonts w:ascii="Times New Roman" w:hAnsi="Times New Roman" w:cs="Times New Roman"/>
          <w:b/>
          <w:bCs/>
          <w:color w:val="000000"/>
          <w:sz w:val="56"/>
          <w:szCs w:val="56"/>
        </w:rPr>
      </w:pPr>
      <w:r>
        <w:rPr>
          <w:rFonts w:ascii="Times New Roman" w:hAnsi="Times New Roman" w:cs="Times New Roman"/>
          <w:b/>
          <w:bCs/>
          <w:color w:val="000000"/>
          <w:sz w:val="56"/>
          <w:szCs w:val="56"/>
        </w:rPr>
        <w:t xml:space="preserve">Положение </w:t>
      </w:r>
    </w:p>
    <w:p w:rsidR="00EA2712" w:rsidRDefault="00EA2712" w:rsidP="00EA2712">
      <w:pPr>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 xml:space="preserve">о рабочей группе по поэтапному введению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Минпросвещения от 31.05.2021 </w:t>
      </w:r>
    </w:p>
    <w:p w:rsidR="00EA2712" w:rsidRDefault="00EA2712" w:rsidP="00EA2712">
      <w:pPr>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 xml:space="preserve">№ 286 и 287, обучения </w:t>
      </w:r>
      <w:proofErr w:type="gramStart"/>
      <w:r>
        <w:rPr>
          <w:rFonts w:ascii="Times New Roman" w:hAnsi="Times New Roman" w:cs="Times New Roman"/>
          <w:b/>
          <w:bCs/>
          <w:color w:val="000000"/>
          <w:sz w:val="44"/>
          <w:szCs w:val="44"/>
        </w:rPr>
        <w:t>обучающихся</w:t>
      </w:r>
      <w:proofErr w:type="gramEnd"/>
      <w:r>
        <w:rPr>
          <w:rFonts w:ascii="Times New Roman" w:hAnsi="Times New Roman" w:cs="Times New Roman"/>
          <w:b/>
          <w:bCs/>
          <w:color w:val="000000"/>
          <w:sz w:val="44"/>
          <w:szCs w:val="44"/>
        </w:rPr>
        <w:t xml:space="preserve"> МОУ «Лицей г</w:t>
      </w:r>
      <w:proofErr w:type="gramStart"/>
      <w:r>
        <w:rPr>
          <w:rFonts w:ascii="Times New Roman" w:hAnsi="Times New Roman" w:cs="Times New Roman"/>
          <w:b/>
          <w:bCs/>
          <w:color w:val="000000"/>
          <w:sz w:val="44"/>
          <w:szCs w:val="44"/>
        </w:rPr>
        <w:t>.П</w:t>
      </w:r>
      <w:proofErr w:type="gramEnd"/>
      <w:r>
        <w:rPr>
          <w:rFonts w:ascii="Times New Roman" w:hAnsi="Times New Roman" w:cs="Times New Roman"/>
          <w:b/>
          <w:bCs/>
          <w:color w:val="000000"/>
          <w:sz w:val="44"/>
          <w:szCs w:val="44"/>
        </w:rPr>
        <w:t>учеж»</w:t>
      </w:r>
    </w:p>
    <w:p w:rsidR="00EA2712" w:rsidRDefault="00EA2712" w:rsidP="00EA2712">
      <w:pPr>
        <w:jc w:val="center"/>
        <w:rPr>
          <w:rFonts w:hAnsi="Times New Roman" w:cs="Times New Roman"/>
          <w:b/>
          <w:bCs/>
          <w:color w:val="000000"/>
          <w:sz w:val="44"/>
          <w:szCs w:val="44"/>
        </w:rPr>
      </w:pPr>
    </w:p>
    <w:p w:rsidR="00EA2712" w:rsidRDefault="00EA2712" w:rsidP="00EA2712">
      <w:pPr>
        <w:jc w:val="center"/>
        <w:rPr>
          <w:rFonts w:hAnsi="Times New Roman" w:cs="Times New Roman"/>
          <w:b/>
          <w:bCs/>
          <w:color w:val="000000"/>
          <w:sz w:val="56"/>
          <w:szCs w:val="56"/>
        </w:rPr>
      </w:pPr>
    </w:p>
    <w:p w:rsidR="00EA2712" w:rsidRDefault="00EA2712" w:rsidP="00EA2712">
      <w:pPr>
        <w:jc w:val="center"/>
        <w:rPr>
          <w:rFonts w:hAnsi="Times New Roman" w:cs="Times New Roman"/>
          <w:b/>
          <w:bCs/>
          <w:color w:val="000000"/>
          <w:sz w:val="28"/>
          <w:szCs w:val="28"/>
        </w:rPr>
      </w:pPr>
      <w:r>
        <w:rPr>
          <w:rFonts w:hAnsi="Times New Roman" w:cs="Times New Roman"/>
          <w:b/>
          <w:bCs/>
          <w:color w:val="000000"/>
          <w:sz w:val="28"/>
          <w:szCs w:val="28"/>
        </w:rPr>
        <w:t>г</w:t>
      </w:r>
      <w:proofErr w:type="gramStart"/>
      <w:r>
        <w:rPr>
          <w:rFonts w:hAnsi="Times New Roman" w:cs="Times New Roman"/>
          <w:b/>
          <w:bCs/>
          <w:color w:val="000000"/>
          <w:sz w:val="28"/>
          <w:szCs w:val="28"/>
        </w:rPr>
        <w:t>.</w:t>
      </w:r>
      <w:r>
        <w:rPr>
          <w:rFonts w:hAnsi="Times New Roman" w:cs="Times New Roman"/>
          <w:b/>
          <w:bCs/>
          <w:color w:val="000000"/>
          <w:sz w:val="28"/>
          <w:szCs w:val="28"/>
        </w:rPr>
        <w:t>П</w:t>
      </w:r>
      <w:proofErr w:type="gramEnd"/>
      <w:r>
        <w:rPr>
          <w:rFonts w:hAnsi="Times New Roman" w:cs="Times New Roman"/>
          <w:b/>
          <w:bCs/>
          <w:color w:val="000000"/>
          <w:sz w:val="28"/>
          <w:szCs w:val="28"/>
        </w:rPr>
        <w:t>учеж</w:t>
      </w:r>
    </w:p>
    <w:p w:rsidR="00EA2712" w:rsidRDefault="00EA2712" w:rsidP="00EA2712">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2021 г</w:t>
      </w:r>
    </w:p>
    <w:p w:rsidR="00EA2712" w:rsidRDefault="00EA2712" w:rsidP="00EA2712">
      <w:pPr>
        <w:jc w:val="center"/>
        <w:rPr>
          <w:rFonts w:ascii="Times New Roman" w:hAnsi="Times New Roman" w:cs="Times New Roman"/>
          <w:b/>
          <w:bCs/>
          <w:color w:val="000000"/>
          <w:sz w:val="28"/>
          <w:szCs w:val="28"/>
        </w:rPr>
      </w:pPr>
    </w:p>
    <w:p w:rsidR="00EA2712" w:rsidRDefault="00EA2712" w:rsidP="00EA2712">
      <w:pPr>
        <w:jc w:val="center"/>
        <w:rPr>
          <w:rFonts w:ascii="Times New Roman" w:hAnsi="Times New Roman" w:cs="Times New Roman"/>
          <w:b/>
          <w:bCs/>
          <w:color w:val="000000"/>
          <w:sz w:val="28"/>
          <w:szCs w:val="28"/>
        </w:rPr>
      </w:pPr>
    </w:p>
    <w:p w:rsidR="00EA2712" w:rsidRDefault="00EA2712" w:rsidP="00EA2712">
      <w:pPr>
        <w:jc w:val="center"/>
        <w:rPr>
          <w:rFonts w:hAnsi="Times New Roman" w:cs="Times New Roman"/>
          <w:color w:val="000000"/>
          <w:sz w:val="28"/>
          <w:szCs w:val="28"/>
        </w:rPr>
      </w:pPr>
      <w:r>
        <w:rPr>
          <w:rFonts w:ascii="Times New Roman" w:hAnsi="Times New Roman" w:cs="Times New Roman"/>
          <w:b/>
          <w:bCs/>
          <w:color w:val="000000"/>
          <w:sz w:val="28"/>
          <w:szCs w:val="28"/>
        </w:rPr>
        <w:lastRenderedPageBreak/>
        <w:t>1.</w:t>
      </w:r>
      <w:r>
        <w:rPr>
          <w:rFonts w:hAnsi="Times New Roman" w:cs="Times New Roman"/>
          <w:b/>
          <w:bCs/>
          <w:color w:val="000000"/>
          <w:sz w:val="28"/>
          <w:szCs w:val="28"/>
        </w:rPr>
        <w:t xml:space="preserve"> </w:t>
      </w:r>
      <w:r>
        <w:rPr>
          <w:rFonts w:hAnsi="Times New Roman" w:cs="Times New Roman"/>
          <w:b/>
          <w:bCs/>
          <w:color w:val="000000"/>
          <w:sz w:val="28"/>
          <w:szCs w:val="28"/>
        </w:rPr>
        <w:t>Общие</w:t>
      </w:r>
      <w:r>
        <w:rPr>
          <w:rFonts w:hAnsi="Times New Roman" w:cs="Times New Roman"/>
          <w:b/>
          <w:bCs/>
          <w:color w:val="000000"/>
          <w:sz w:val="28"/>
          <w:szCs w:val="28"/>
        </w:rPr>
        <w:t xml:space="preserve"> </w:t>
      </w:r>
      <w:r>
        <w:rPr>
          <w:rFonts w:hAnsi="Times New Roman" w:cs="Times New Roman"/>
          <w:b/>
          <w:bCs/>
          <w:color w:val="000000"/>
          <w:sz w:val="28"/>
          <w:szCs w:val="28"/>
        </w:rPr>
        <w:t>положения</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1.1. 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Минпросвещения от 31.05.2021 № 286 и 287, обучения обучающихся МОУ «Лицей г</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учеж» (далее – рабочая группа, ФГОС-2021).</w:t>
      </w:r>
    </w:p>
    <w:p w:rsidR="00EA2712" w:rsidRDefault="00EA2712" w:rsidP="00EA271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EA2712" w:rsidRDefault="00EA2712" w:rsidP="00EA271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1.3. Настоящее положение вступает в силу с момента его утверждения и действует до 31.05.2027.</w:t>
      </w:r>
    </w:p>
    <w:p w:rsidR="00EA2712" w:rsidRDefault="00EA2712" w:rsidP="00EA2712">
      <w:pPr>
        <w:spacing w:after="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 Цели и задачи рабочей группы</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2.1. Основная цель – обеспечить системный подход к введению ФГОС-2021 на уровнях начального и основного общего образования.</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2.2. Основными задачами рабочей группы являются:</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-разработка основных образовательных программ НОО и ООО;</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условий для реализации ООП НОО и ООП ООО;</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-создание нормативной и организационно-правовой базы, регламентирующей деятельность школы по введению ФГОС-2021;</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-мониторинг качества обучения по ФГОС-2021 посредством анализа образовательно-воспитательной деятельности педагогов;</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координации мероприятий, направленных на введение ФГОС-2021;</w:t>
      </w:r>
    </w:p>
    <w:p w:rsidR="00EA2712" w:rsidRDefault="00EA2712" w:rsidP="00EA2712">
      <w:pPr>
        <w:jc w:val="center"/>
        <w:rPr>
          <w:rFonts w:ascii="Times New Roman" w:hAnsi="Times New Roman" w:cs="Times New Roman"/>
          <w:b/>
          <w:bCs/>
          <w:color w:val="000000"/>
          <w:sz w:val="28"/>
          <w:szCs w:val="28"/>
        </w:rPr>
      </w:pPr>
    </w:p>
    <w:p w:rsidR="00EA2712" w:rsidRDefault="00EA2712" w:rsidP="00EA2712">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3. Функции рабочей группы</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3.1. Информационная:</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банка информации по направлениям введения ФГОС-2021 (нормативно-правовое, кадровое, методическое, материально-техническое, финансово-экономическое);</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-своевременное размещение информации по введению ФГОС-2021 на сайте лицея;</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-разъяснение участникам образовательного процесса перспектив и эффектов введения ФГОС-2021;</w:t>
      </w:r>
    </w:p>
    <w:p w:rsidR="00EA2712" w:rsidRDefault="00EA2712" w:rsidP="00EA2712">
      <w:pPr>
        <w:spacing w:before="100" w:beforeAutospacing="1" w:after="100" w:afterAutospacing="1" w:line="240" w:lineRule="auto"/>
        <w:ind w:left="360" w:right="180"/>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 требованиях к качеству и результатам их усвоения.</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3.2. Координационная:</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-координация деятельности учителей 1–4-х, 5–9-х классов, системы оценки качества образования по основным направлениям деятельности;</w:t>
      </w:r>
    </w:p>
    <w:p w:rsidR="00EA2712" w:rsidRDefault="00EA2712" w:rsidP="00EA2712">
      <w:pPr>
        <w:spacing w:before="100" w:beforeAutospacing="1" w:after="100" w:afterAutospacing="1" w:line="240" w:lineRule="auto"/>
        <w:ind w:left="360" w:right="180"/>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механизма разработки и реализации образовательных программ начального и основного общего образования.</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3.3. Экспертно-аналитическая:</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-мониторинг условий, ресурсного обеспечения и результативности введения ФГОС-2021;</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EA2712" w:rsidRDefault="00EA2712" w:rsidP="00EA2712">
      <w:pPr>
        <w:spacing w:before="100" w:beforeAutospacing="1" w:after="100" w:afterAutospacing="1" w:line="240" w:lineRule="auto"/>
        <w:ind w:left="360" w:right="180"/>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проектов нормативных и организационно-правовых актов по вопросам введения ФГОС-2021.</w:t>
      </w:r>
    </w:p>
    <w:p w:rsidR="00EA2712" w:rsidRDefault="00EA2712" w:rsidP="00EA2712">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4. Права и ответственность рабочей группы</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4.1. Рабочая группа имеет право:</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-осуществлять работу по плану, утвержденному руководителем рабочей группы, вносить в него необходимые дополнения и изменения;</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-запрашивать у работников школы необходимую информацию;</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необходимости приглашать на заседания рабочей группы представителей общественных организаций, Совета родителей, Совета обучающихся; </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4.2. Рабочая группа несет ответственность:</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-за выполнение плана работы в срок, установленный директором;</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-качество информационной и научно-методической поддержки педагогических работников при введении и реализации в соответствии с ФГОС-2021 обучения обучающихся;</w:t>
      </w:r>
    </w:p>
    <w:p w:rsidR="00EA2712" w:rsidRDefault="00EA2712" w:rsidP="00EA2712">
      <w:pPr>
        <w:spacing w:before="100" w:beforeAutospacing="1" w:after="100" w:afterAutospacing="1" w:line="240" w:lineRule="auto"/>
        <w:ind w:left="36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EA2712" w:rsidRDefault="00EA2712" w:rsidP="00EA2712">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5. Организация деятельности рабочей группы</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5.1. Руководитель и члены рабочей группы утверждаются приказом директора. В состав рабочей группы входят педагогические и иные работники лицея. Рабочая группа действует до 31.05.2027.</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5.2. Деятельность рабочей группы осуществляется по плану ввода обучения по ФГОС НОО – 2021, ФГОС ООО – 2021 на 2021–2027 годы, а также плану, </w:t>
      </w:r>
      <w:r>
        <w:rPr>
          <w:rFonts w:ascii="Times New Roman" w:hAnsi="Times New Roman" w:cs="Times New Roman"/>
          <w:color w:val="000000"/>
          <w:sz w:val="28"/>
          <w:szCs w:val="28"/>
        </w:rPr>
        <w:lastRenderedPageBreak/>
        <w:t>принятому на первом заседании рабочей группы и утвержденному руководителем рабочей группы.</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5.3. Заседания рабочей группы проводятся не реже одного раза в четверть. В случае необходимости могут проводиться внеочередные заседания.</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5.4. 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5.5. При осуществлении деятельности рабочая группа взаимодействует с педагогическим советом лицея, </w:t>
      </w:r>
      <w:proofErr w:type="spellStart"/>
      <w:r>
        <w:rPr>
          <w:rFonts w:ascii="Times New Roman" w:hAnsi="Times New Roman" w:cs="Times New Roman"/>
          <w:color w:val="000000"/>
          <w:sz w:val="28"/>
          <w:szCs w:val="28"/>
        </w:rPr>
        <w:t>УСоветом</w:t>
      </w:r>
      <w:proofErr w:type="spellEnd"/>
      <w:r>
        <w:rPr>
          <w:rFonts w:ascii="Times New Roman" w:hAnsi="Times New Roman" w:cs="Times New Roman"/>
          <w:color w:val="000000"/>
          <w:sz w:val="28"/>
          <w:szCs w:val="28"/>
        </w:rPr>
        <w:t xml:space="preserve"> родителей. Советом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5.6.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деятельностью рабочей группы осуществляет руководитель рабочей группы и директор лицея.</w:t>
      </w:r>
    </w:p>
    <w:p w:rsidR="00EA2712" w:rsidRDefault="00EA2712" w:rsidP="00EA2712">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6. Делопроизводство</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6.1. Заседания рабочей группы оформляются протоколом.</w:t>
      </w:r>
    </w:p>
    <w:p w:rsidR="00EA2712" w:rsidRDefault="00EA2712" w:rsidP="00EA271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6.2. Протоколы составляет выбранный на заседании член рабочей </w:t>
      </w:r>
      <w:proofErr w:type="gramStart"/>
      <w:r>
        <w:rPr>
          <w:rFonts w:ascii="Times New Roman" w:hAnsi="Times New Roman" w:cs="Times New Roman"/>
          <w:color w:val="000000"/>
          <w:sz w:val="28"/>
          <w:szCs w:val="28"/>
        </w:rPr>
        <w:t>группы</w:t>
      </w:r>
      <w:proofErr w:type="gramEnd"/>
      <w:r>
        <w:rPr>
          <w:rFonts w:ascii="Times New Roman" w:hAnsi="Times New Roman" w:cs="Times New Roman"/>
          <w:color w:val="000000"/>
          <w:sz w:val="28"/>
          <w:szCs w:val="28"/>
        </w:rPr>
        <w:t xml:space="preserve"> и подписывают все члены рабочей группы, присутствовавшие на заседании.</w:t>
      </w:r>
    </w:p>
    <w:p w:rsidR="00EA2712" w:rsidRDefault="00EA2712" w:rsidP="00EA2712">
      <w:pPr>
        <w:rPr>
          <w:rFonts w:ascii="Times New Roman" w:hAnsi="Times New Roman" w:cs="Times New Roman"/>
          <w:color w:val="000000"/>
          <w:sz w:val="28"/>
          <w:szCs w:val="28"/>
        </w:rPr>
      </w:pPr>
    </w:p>
    <w:p w:rsidR="00EA2712" w:rsidRDefault="00EA2712" w:rsidP="00EA2712">
      <w:pPr>
        <w:rPr>
          <w:rFonts w:hAnsi="Times New Roman" w:cs="Times New Roman"/>
          <w:color w:val="000000"/>
          <w:sz w:val="28"/>
          <w:szCs w:val="28"/>
        </w:rPr>
      </w:pPr>
    </w:p>
    <w:p w:rsidR="00EA2712" w:rsidRDefault="00EA2712" w:rsidP="00EA2712">
      <w:pPr>
        <w:ind w:left="-142"/>
        <w:rPr>
          <w:rFonts w:ascii="Times New Roman" w:hAnsi="Times New Roman" w:cs="Times New Roman"/>
          <w:b/>
          <w:bCs/>
          <w:sz w:val="28"/>
          <w:szCs w:val="28"/>
        </w:rPr>
      </w:pPr>
    </w:p>
    <w:p w:rsidR="00EA2712" w:rsidRDefault="00EA2712" w:rsidP="00EA2712">
      <w:pPr>
        <w:ind w:left="-142"/>
        <w:rPr>
          <w:rFonts w:ascii="Times New Roman" w:hAnsi="Times New Roman" w:cs="Times New Roman"/>
          <w:b/>
          <w:bCs/>
          <w:sz w:val="28"/>
          <w:szCs w:val="28"/>
        </w:rPr>
      </w:pPr>
    </w:p>
    <w:p w:rsidR="00EA2712" w:rsidRDefault="00EA2712" w:rsidP="00EA2712">
      <w:pPr>
        <w:ind w:left="-142"/>
        <w:rPr>
          <w:rFonts w:ascii="Times New Roman" w:hAnsi="Times New Roman" w:cs="Times New Roman"/>
          <w:b/>
          <w:bCs/>
          <w:sz w:val="28"/>
          <w:szCs w:val="28"/>
        </w:rPr>
      </w:pPr>
    </w:p>
    <w:p w:rsidR="00EA2712" w:rsidRDefault="00EA2712" w:rsidP="00EA2712">
      <w:pPr>
        <w:ind w:left="-142"/>
        <w:rPr>
          <w:rFonts w:ascii="Times New Roman" w:hAnsi="Times New Roman" w:cs="Times New Roman"/>
          <w:b/>
          <w:bCs/>
          <w:sz w:val="28"/>
          <w:szCs w:val="28"/>
        </w:rPr>
      </w:pPr>
    </w:p>
    <w:p w:rsidR="00EA2712" w:rsidRDefault="00EA2712" w:rsidP="00EA2712"/>
    <w:p w:rsidR="00F07C5D" w:rsidRDefault="00EA2712"/>
    <w:sectPr w:rsidR="00F07C5D" w:rsidSect="00CF4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712"/>
    <w:rsid w:val="00457260"/>
    <w:rsid w:val="004B07EC"/>
    <w:rsid w:val="00623B55"/>
    <w:rsid w:val="006A74E7"/>
    <w:rsid w:val="00864C6C"/>
    <w:rsid w:val="008666E3"/>
    <w:rsid w:val="00962AA6"/>
    <w:rsid w:val="00A26ED6"/>
    <w:rsid w:val="00C32D55"/>
    <w:rsid w:val="00C91031"/>
    <w:rsid w:val="00CF4DD3"/>
    <w:rsid w:val="00EA2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72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4689</Characters>
  <Application>Microsoft Office Word</Application>
  <DocSecurity>0</DocSecurity>
  <Lines>39</Lines>
  <Paragraphs>10</Paragraphs>
  <ScaleCrop>false</ScaleCrop>
  <Company>Microsoft</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2021-11-24T05:58:00Z</dcterms:created>
  <dcterms:modified xsi:type="dcterms:W3CDTF">2021-11-24T05:59:00Z</dcterms:modified>
</cp:coreProperties>
</file>