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74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</w:t>
      </w: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74">
        <w:rPr>
          <w:rFonts w:ascii="Times New Roman" w:hAnsi="Times New Roman" w:cs="Times New Roman"/>
          <w:b/>
          <w:sz w:val="28"/>
          <w:szCs w:val="28"/>
        </w:rPr>
        <w:t xml:space="preserve">учреждение лицей </w:t>
      </w:r>
      <w:proofErr w:type="gramStart"/>
      <w:r w:rsidRPr="0097767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77674">
        <w:rPr>
          <w:rFonts w:ascii="Times New Roman" w:hAnsi="Times New Roman" w:cs="Times New Roman"/>
          <w:b/>
          <w:sz w:val="28"/>
          <w:szCs w:val="28"/>
        </w:rPr>
        <w:t>. Пучеж</w:t>
      </w:r>
    </w:p>
    <w:p w:rsidR="00977674" w:rsidRDefault="00977674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674" w:rsidRDefault="00977674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60" w:type="dxa"/>
        <w:tblInd w:w="-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0"/>
        <w:gridCol w:w="2840"/>
        <w:gridCol w:w="2840"/>
      </w:tblGrid>
      <w:tr w:rsidR="00977674" w:rsidTr="00977674">
        <w:trPr>
          <w:trHeight w:val="19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научно-методического совета МБОУ лицей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учеж протокол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1от 26.08.2013_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МБОУ лицей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Пучеж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Л.Н.Минеева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  педагогического совета МБОУ лицей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учеж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№ 1 от 29.08.2013_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лицей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Пучеж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977674" w:rsidRDefault="0097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Е.В.Шумакова</w:t>
            </w:r>
          </w:p>
          <w:p w:rsidR="00977674" w:rsidRDefault="0097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№86-В_</w:t>
            </w:r>
          </w:p>
          <w:p w:rsidR="00977674" w:rsidRDefault="009776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от29.08.2013</w:t>
            </w:r>
          </w:p>
        </w:tc>
      </w:tr>
    </w:tbl>
    <w:p w:rsidR="00977674" w:rsidRPr="00DE6B62" w:rsidRDefault="00977674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P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P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P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P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674">
        <w:rPr>
          <w:rFonts w:ascii="Times New Roman" w:hAnsi="Times New Roman" w:cs="Times New Roman"/>
          <w:b/>
          <w:sz w:val="32"/>
          <w:szCs w:val="32"/>
        </w:rPr>
        <w:t>Рабочая программа по</w:t>
      </w:r>
    </w:p>
    <w:p w:rsidR="00DE6B62" w:rsidRPr="00977674" w:rsidRDefault="00977674" w:rsidP="00DE6B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674">
        <w:rPr>
          <w:rFonts w:ascii="Times New Roman" w:hAnsi="Times New Roman" w:cs="Times New Roman"/>
          <w:b/>
          <w:sz w:val="32"/>
          <w:szCs w:val="32"/>
        </w:rPr>
        <w:t>ф</w:t>
      </w:r>
      <w:r w:rsidR="00DE6B62" w:rsidRPr="00977674">
        <w:rPr>
          <w:rFonts w:ascii="Times New Roman" w:hAnsi="Times New Roman" w:cs="Times New Roman"/>
          <w:b/>
          <w:sz w:val="32"/>
          <w:szCs w:val="32"/>
        </w:rPr>
        <w:t>изической культуре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7674" w:rsidRDefault="00977674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C15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77674">
        <w:rPr>
          <w:rFonts w:ascii="Times New Roman" w:hAnsi="Times New Roman" w:cs="Times New Roman"/>
          <w:b/>
          <w:sz w:val="28"/>
          <w:szCs w:val="28"/>
        </w:rPr>
        <w:t>5-9 класс</w:t>
      </w:r>
      <w:r w:rsidR="00977674" w:rsidRPr="009776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7C15" w:rsidRPr="00977674">
        <w:rPr>
          <w:rFonts w:ascii="Times New Roman" w:hAnsi="Times New Roman" w:cs="Times New Roman"/>
          <w:b/>
          <w:sz w:val="28"/>
          <w:szCs w:val="28"/>
        </w:rPr>
        <w:t>(в соответствии с ФГОС)</w:t>
      </w: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977674" w:rsidRDefault="00977674" w:rsidP="0097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</w:p>
    <w:p w:rsidR="00977674" w:rsidRDefault="00977674" w:rsidP="0097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674" w:rsidRDefault="00977674" w:rsidP="0097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лет)</w:t>
      </w:r>
    </w:p>
    <w:p w:rsidR="00977674" w:rsidRDefault="00977674" w:rsidP="0097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674" w:rsidRDefault="00977674" w:rsidP="0097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674" w:rsidRDefault="00977674" w:rsidP="00977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674">
        <w:rPr>
          <w:rFonts w:ascii="Times New Roman" w:hAnsi="Times New Roman" w:cs="Times New Roman"/>
          <w:sz w:val="28"/>
          <w:szCs w:val="28"/>
        </w:rPr>
        <w:t>Программу составил: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674" w:rsidRPr="00977674" w:rsidRDefault="00977674" w:rsidP="00977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Pr="0097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Скворцов Е.С.</w:t>
      </w: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A38" w:rsidRDefault="004D1A38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A38" w:rsidRDefault="004D1A38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A38" w:rsidRDefault="004D1A38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A38" w:rsidRDefault="004D1A38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A38" w:rsidRDefault="004D1A38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674" w:rsidRDefault="00977674" w:rsidP="00DE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674">
        <w:rPr>
          <w:rFonts w:ascii="Times New Roman" w:hAnsi="Times New Roman" w:cs="Times New Roman"/>
          <w:sz w:val="28"/>
          <w:szCs w:val="28"/>
        </w:rPr>
        <w:t>г. Пучеж</w:t>
      </w:r>
    </w:p>
    <w:p w:rsidR="00DE6B62" w:rsidRPr="00977674" w:rsidRDefault="00DE6B62" w:rsidP="00DE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674">
        <w:rPr>
          <w:rFonts w:ascii="Times New Roman" w:hAnsi="Times New Roman" w:cs="Times New Roman"/>
          <w:sz w:val="28"/>
          <w:szCs w:val="28"/>
        </w:rPr>
        <w:t>2013г.</w:t>
      </w: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15E" w:rsidRPr="00DE6B62" w:rsidRDefault="000A515E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B6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2517"/>
      </w:tblGrid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17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2517" w:type="dxa"/>
          </w:tcPr>
          <w:p w:rsidR="000A515E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учебного </w:t>
            </w:r>
            <w:r w:rsidR="003C3D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предмета.</w:t>
            </w:r>
          </w:p>
        </w:tc>
        <w:tc>
          <w:tcPr>
            <w:tcW w:w="2517" w:type="dxa"/>
          </w:tcPr>
          <w:p w:rsidR="000A515E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</w:t>
            </w:r>
            <w:r w:rsidR="003C3DF1">
              <w:rPr>
                <w:rFonts w:ascii="Times New Roman" w:hAnsi="Times New Roman" w:cs="Times New Roman"/>
                <w:b/>
                <w:sz w:val="24"/>
                <w:szCs w:val="24"/>
              </w:rPr>
              <w:t>е места учебного предмета</w:t>
            </w: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учебном плане</w:t>
            </w:r>
          </w:p>
        </w:tc>
        <w:tc>
          <w:tcPr>
            <w:tcW w:w="2517" w:type="dxa"/>
          </w:tcPr>
          <w:p w:rsidR="000A515E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A515E" w:rsidRPr="00DE6B62" w:rsidRDefault="000A515E" w:rsidP="00D04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Личностные,  метапредметные и предметные результаты освоения конкретного учебного предмета</w:t>
            </w:r>
          </w:p>
        </w:tc>
        <w:tc>
          <w:tcPr>
            <w:tcW w:w="2517" w:type="dxa"/>
          </w:tcPr>
          <w:p w:rsidR="000A515E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</w:p>
        </w:tc>
      </w:tr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A515E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предмета </w:t>
            </w:r>
          </w:p>
          <w:p w:rsidR="004D1A38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4D1A38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4D1A38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4D1A38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4D1A38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517" w:type="dxa"/>
          </w:tcPr>
          <w:p w:rsidR="000A515E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8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  <w:p w:rsidR="004D1A38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  <w:p w:rsidR="004D1A38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4D1A38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  <w:p w:rsidR="004D1A38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</w:tr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17" w:type="dxa"/>
          </w:tcPr>
          <w:p w:rsidR="000A515E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</w:tr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план.</w:t>
            </w:r>
          </w:p>
        </w:tc>
        <w:tc>
          <w:tcPr>
            <w:tcW w:w="2517" w:type="dxa"/>
          </w:tcPr>
          <w:p w:rsidR="000A515E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A515E" w:rsidRPr="00DE6B62" w:rsidTr="00341316">
        <w:tc>
          <w:tcPr>
            <w:tcW w:w="959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A515E" w:rsidRPr="00DE6B62" w:rsidRDefault="000A515E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2517" w:type="dxa"/>
          </w:tcPr>
          <w:p w:rsidR="000A515E" w:rsidRPr="00DE6B62" w:rsidRDefault="004D1A38" w:rsidP="00DE6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0A515E" w:rsidRDefault="000A515E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A38" w:rsidRDefault="004D1A38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A38" w:rsidRDefault="004D1A38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74" w:rsidRPr="00DE6B62" w:rsidRDefault="00977674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15E" w:rsidRDefault="000A515E" w:rsidP="00DE6B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E6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6B6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  <w:r w:rsidRPr="00DE6B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6B62" w:rsidRPr="00DE6B62" w:rsidRDefault="00DE6B62" w:rsidP="00DE6B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515E" w:rsidRPr="000A515E" w:rsidRDefault="000A515E" w:rsidP="00DE6B6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“Физическая культура” для 5 классов разработана в соответствии:</w:t>
      </w:r>
    </w:p>
    <w:p w:rsidR="000A515E" w:rsidRPr="000A515E" w:rsidRDefault="000A515E" w:rsidP="00DE6B6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требованиями федерального государственного образовательного стандарта основного  общего   образования (Федеральный государственный образовательный стандарт основного общего    образования.</w:t>
      </w:r>
      <w:proofErr w:type="gram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2011);</w:t>
      </w:r>
      <w:proofErr w:type="gramEnd"/>
    </w:p>
    <w:p w:rsidR="000A515E" w:rsidRPr="000A515E" w:rsidRDefault="000A515E" w:rsidP="00DE6B6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рекомендациями Примерной программы по физической культуре (Примерная программа по физической культуре. 5-9классы.</w:t>
      </w:r>
      <w:proofErr w:type="gram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 год);</w:t>
      </w:r>
      <w:proofErr w:type="gramEnd"/>
    </w:p>
    <w:p w:rsidR="000A515E" w:rsidRPr="000A515E" w:rsidRDefault="000A515E" w:rsidP="00DE6B6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учебной программы «Комплексная программа физического воспитания учащихся 5 классов» (В. И. Лях, А. А. </w:t>
      </w:r>
      <w:proofErr w:type="spell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2010);</w:t>
      </w:r>
      <w:proofErr w:type="gramEnd"/>
    </w:p>
    <w:p w:rsidR="000A515E" w:rsidRPr="000A515E" w:rsidRDefault="000A515E" w:rsidP="00DE6B6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авторской программой   «Комплексная программа физического воспитания учащихся 1-11 классов» (В. И. Лях, А. А. </w:t>
      </w:r>
      <w:proofErr w:type="spell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2010):</w:t>
      </w:r>
      <w:proofErr w:type="gramEnd"/>
    </w:p>
    <w:p w:rsidR="000A515E" w:rsidRPr="000A515E" w:rsidRDefault="000A515E" w:rsidP="00DE6B6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E" w:rsidRPr="000A515E" w:rsidRDefault="00DE6B62" w:rsidP="00DE6B6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A515E"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515E"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следующих нормативных документов:</w:t>
      </w:r>
    </w:p>
    <w:p w:rsidR="000A515E" w:rsidRPr="000A515E" w:rsidRDefault="000A515E" w:rsidP="00DE6B62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 </w:t>
      </w: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17 декабря 2010 года № 1897;</w:t>
      </w:r>
    </w:p>
    <w:p w:rsidR="000A515E" w:rsidRPr="000A515E" w:rsidRDefault="000A515E" w:rsidP="00DE6B62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физической культуре и спорте в РФ» от 04.12.2007г. №329-ФЗ (ред. От 21.04 2011г.).</w:t>
      </w:r>
    </w:p>
    <w:p w:rsidR="000A515E" w:rsidRPr="000A515E" w:rsidRDefault="000A515E" w:rsidP="00DE6B62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доктрина образования в РФ. Постановление Правительства РФ от 04.10.2000г. № 751.</w:t>
      </w:r>
    </w:p>
    <w:p w:rsidR="000A515E" w:rsidRPr="000A515E" w:rsidRDefault="000A515E" w:rsidP="00DE6B62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общеобразовательных учреждений РФ. Приказ МО РФ от 09.03.2004г. № 1312 (ред. От 30.08.2011г.).</w:t>
      </w:r>
    </w:p>
    <w:p w:rsidR="000A515E" w:rsidRDefault="000A515E" w:rsidP="00DE6B62">
      <w:pPr>
        <w:numPr>
          <w:ilvl w:val="0"/>
          <w:numId w:val="5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DE6B62" w:rsidRPr="000A515E" w:rsidRDefault="00DE6B62" w:rsidP="00DE6B62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E" w:rsidRPr="000A515E" w:rsidRDefault="000A515E" w:rsidP="00DE6B62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ориентирована на использование учебника “Физическая культура 5-9 класс”  </w:t>
      </w:r>
      <w:r w:rsidRPr="000A515E">
        <w:rPr>
          <w:rFonts w:ascii="Times New Roman" w:eastAsia="Times New Roman" w:hAnsi="Times New Roman" w:cs="Times New Roman"/>
          <w:bCs/>
          <w:sz w:val="24"/>
          <w:szCs w:val="24"/>
        </w:rPr>
        <w:t xml:space="preserve">М. Я. </w:t>
      </w:r>
      <w:proofErr w:type="spellStart"/>
      <w:r w:rsidRPr="000A515E">
        <w:rPr>
          <w:rFonts w:ascii="Times New Roman" w:eastAsia="Times New Roman" w:hAnsi="Times New Roman" w:cs="Times New Roman"/>
          <w:bCs/>
          <w:sz w:val="24"/>
          <w:szCs w:val="24"/>
        </w:rPr>
        <w:t>Виленского</w:t>
      </w:r>
      <w:proofErr w:type="spellEnd"/>
      <w:r w:rsidRPr="000A515E">
        <w:rPr>
          <w:rFonts w:ascii="Times New Roman" w:eastAsia="Times New Roman" w:hAnsi="Times New Roman" w:cs="Times New Roman"/>
          <w:bCs/>
          <w:sz w:val="24"/>
          <w:szCs w:val="24"/>
        </w:rPr>
        <w:t>, В. И. Ляха.</w:t>
      </w:r>
      <w:r w:rsidRPr="000A5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 “Просвещение”,2011</w:t>
      </w:r>
    </w:p>
    <w:p w:rsidR="00DE6B62" w:rsidRDefault="00DE6B62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A38" w:rsidRDefault="004D1A38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A38" w:rsidRDefault="004D1A38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E" w:rsidRPr="000A515E" w:rsidRDefault="000A515E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реализации программы</w:t>
      </w:r>
      <w:r w:rsid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515E" w:rsidRPr="000A515E" w:rsidRDefault="000A515E" w:rsidP="00DE6B6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0A515E" w:rsidRPr="000A515E" w:rsidRDefault="000A515E" w:rsidP="00DE6B6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Цель 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0A515E" w:rsidRPr="000A515E" w:rsidRDefault="000A515E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Образовательный процесс по физической культуре в основной школе строится так, чтобы были решены следующие </w:t>
      </w:r>
      <w:r w:rsidRPr="000A5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A515E" w:rsidRPr="000A515E" w:rsidRDefault="000A515E" w:rsidP="003C3DF1">
      <w:pPr>
        <w:numPr>
          <w:ilvl w:val="0"/>
          <w:numId w:val="6"/>
        </w:numPr>
        <w:tabs>
          <w:tab w:val="clear" w:pos="433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0A515E" w:rsidRPr="000A515E" w:rsidRDefault="000A515E" w:rsidP="003C3DF1">
      <w:pPr>
        <w:numPr>
          <w:ilvl w:val="0"/>
          <w:numId w:val="6"/>
        </w:numPr>
        <w:tabs>
          <w:tab w:val="clear" w:pos="433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0A515E" w:rsidRPr="000A515E" w:rsidRDefault="000A515E" w:rsidP="003C3DF1">
      <w:pPr>
        <w:numPr>
          <w:ilvl w:val="0"/>
          <w:numId w:val="6"/>
        </w:numPr>
        <w:tabs>
          <w:tab w:val="clear" w:pos="433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0A515E" w:rsidRPr="000A515E" w:rsidRDefault="000A515E" w:rsidP="003C3DF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0A515E" w:rsidRPr="000A515E" w:rsidRDefault="000A515E" w:rsidP="003C3DF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0A515E" w:rsidRPr="000A515E" w:rsidRDefault="000A515E" w:rsidP="003C3DF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515E" w:rsidRPr="000A515E" w:rsidRDefault="000A515E" w:rsidP="003C3D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0A515E" w:rsidRPr="000A515E" w:rsidRDefault="000A515E" w:rsidP="003C3D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0A515E" w:rsidRPr="000A515E" w:rsidRDefault="000A515E" w:rsidP="003C3D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A515E" w:rsidRPr="000A515E" w:rsidRDefault="000A515E" w:rsidP="003C3DF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proofErr w:type="spell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0A515E" w:rsidRPr="000A515E" w:rsidRDefault="000A515E" w:rsidP="003C3DF1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A515E" w:rsidRPr="00DE6B62" w:rsidRDefault="000A515E" w:rsidP="00DE6B62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DE6B62">
        <w:rPr>
          <w:rFonts w:ascii="Times New Roman" w:eastAsia="Times New Roman" w:hAnsi="Times New Roman" w:cs="Times New Roman"/>
          <w:color w:val="auto"/>
          <w:lang w:eastAsia="ru-RU"/>
        </w:rPr>
        <w:t>2. Общая характеристика учебного предмета.</w:t>
      </w:r>
    </w:p>
    <w:p w:rsidR="000A515E" w:rsidRPr="00DE6B62" w:rsidRDefault="003C3DF1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развитие</w:t>
      </w:r>
      <w:r w:rsidR="000A515E"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0A515E" w:rsidRPr="000A515E" w:rsidRDefault="000A515E" w:rsidP="00DE6B6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“Физическая культура”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0A515E" w:rsidRPr="00DE6B62" w:rsidRDefault="000A515E" w:rsidP="00DE6B62">
      <w:pPr>
        <w:pStyle w:val="1"/>
        <w:numPr>
          <w:ilvl w:val="0"/>
          <w:numId w:val="16"/>
        </w:numPr>
        <w:rPr>
          <w:rFonts w:eastAsia="Times New Roman"/>
          <w:color w:val="auto"/>
          <w:lang w:eastAsia="ru-RU"/>
        </w:rPr>
      </w:pPr>
      <w:r w:rsidRPr="00DE6B62">
        <w:rPr>
          <w:rFonts w:eastAsia="Times New Roman"/>
          <w:color w:val="auto"/>
          <w:lang w:eastAsia="ru-RU"/>
        </w:rPr>
        <w:lastRenderedPageBreak/>
        <w:t xml:space="preserve">Описание места предмета учебном </w:t>
      </w:r>
      <w:proofErr w:type="gramStart"/>
      <w:r w:rsidRPr="00DE6B62">
        <w:rPr>
          <w:rFonts w:eastAsia="Times New Roman"/>
          <w:color w:val="auto"/>
          <w:lang w:eastAsia="ru-RU"/>
        </w:rPr>
        <w:t>плане</w:t>
      </w:r>
      <w:proofErr w:type="gramEnd"/>
      <w:r w:rsidRPr="00DE6B62">
        <w:rPr>
          <w:rFonts w:eastAsia="Times New Roman"/>
          <w:color w:val="auto"/>
          <w:lang w:eastAsia="ru-RU"/>
        </w:rPr>
        <w:t>.</w:t>
      </w:r>
    </w:p>
    <w:p w:rsidR="000A515E" w:rsidRPr="00DE6B62" w:rsidRDefault="000A515E" w:rsidP="00DE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B62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510 часов для обязательного изучения учебного предмета «Физическая культура» на этапе основного общего образования, из расчета 3 час</w:t>
      </w:r>
      <w:r w:rsidR="00D04CBB">
        <w:rPr>
          <w:rFonts w:ascii="Times New Roman" w:hAnsi="Times New Roman" w:cs="Times New Roman"/>
          <w:sz w:val="24"/>
          <w:szCs w:val="24"/>
        </w:rPr>
        <w:t>а</w:t>
      </w:r>
      <w:r w:rsidRPr="00DE6B62">
        <w:rPr>
          <w:rFonts w:ascii="Times New Roman" w:hAnsi="Times New Roman" w:cs="Times New Roman"/>
          <w:sz w:val="24"/>
          <w:szCs w:val="24"/>
        </w:rPr>
        <w:t xml:space="preserve"> в неделю с </w:t>
      </w:r>
      <w:r w:rsidRPr="00DE6B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E6B62">
        <w:rPr>
          <w:rFonts w:ascii="Times New Roman" w:hAnsi="Times New Roman" w:cs="Times New Roman"/>
          <w:sz w:val="24"/>
          <w:szCs w:val="24"/>
        </w:rPr>
        <w:t xml:space="preserve"> по </w:t>
      </w:r>
      <w:r w:rsidRPr="00DE6B6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E6B62">
        <w:rPr>
          <w:rFonts w:ascii="Times New Roman" w:hAnsi="Times New Roman" w:cs="Times New Roman"/>
          <w:sz w:val="24"/>
          <w:szCs w:val="24"/>
        </w:rPr>
        <w:t xml:space="preserve"> классы. </w:t>
      </w:r>
    </w:p>
    <w:p w:rsidR="000A515E" w:rsidRPr="00DE6B62" w:rsidRDefault="000A515E" w:rsidP="00DE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B62">
        <w:rPr>
          <w:rFonts w:ascii="Times New Roman" w:hAnsi="Times New Roman" w:cs="Times New Roman"/>
          <w:sz w:val="24"/>
          <w:szCs w:val="24"/>
        </w:rPr>
        <w:t>Программа рассчитана  на  34  учебные недели  в год, т.е. 102 часа в год.</w:t>
      </w:r>
    </w:p>
    <w:p w:rsidR="000A515E" w:rsidRPr="00DE6B62" w:rsidRDefault="000A515E" w:rsidP="00DE6B62">
      <w:pPr>
        <w:pStyle w:val="1"/>
        <w:numPr>
          <w:ilvl w:val="0"/>
          <w:numId w:val="16"/>
        </w:numPr>
        <w:rPr>
          <w:rFonts w:ascii="Times New Roman" w:hAnsi="Times New Roman" w:cs="Times New Roman"/>
          <w:color w:val="auto"/>
        </w:rPr>
      </w:pPr>
      <w:r w:rsidRPr="00DE6B62">
        <w:rPr>
          <w:rFonts w:ascii="Times New Roman" w:hAnsi="Times New Roman" w:cs="Times New Roman"/>
          <w:color w:val="auto"/>
        </w:rPr>
        <w:t>Метапредметные, предметные и  личностные результаты освоения учебного предмета.</w:t>
      </w:r>
    </w:p>
    <w:p w:rsidR="000A515E" w:rsidRPr="000A515E" w:rsidRDefault="000A515E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0A515E" w:rsidRPr="000A515E" w:rsidRDefault="000A515E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0A515E" w:rsidRPr="000A515E" w:rsidRDefault="000A515E" w:rsidP="00DE6B6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предметными и личностными результатами.</w:t>
      </w:r>
    </w:p>
    <w:p w:rsidR="000A515E" w:rsidRPr="000A515E" w:rsidRDefault="000A515E" w:rsidP="00DE6B62">
      <w:pPr>
        <w:tabs>
          <w:tab w:val="left" w:pos="591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E6B62">
        <w:rPr>
          <w:rFonts w:ascii="Times New Roman" w:eastAsia="Calibri" w:hAnsi="Times New Roman" w:cs="Times New Roman"/>
          <w:b/>
          <w:sz w:val="24"/>
          <w:szCs w:val="24"/>
        </w:rPr>
        <w:t>4.1.Метапредметные</w:t>
      </w:r>
      <w:r w:rsidRPr="000A515E">
        <w:rPr>
          <w:rFonts w:ascii="Times New Roman" w:eastAsia="Calibri" w:hAnsi="Times New Roman" w:cs="Times New Roman"/>
          <w:b/>
          <w:sz w:val="24"/>
          <w:szCs w:val="24"/>
        </w:rPr>
        <w:t xml:space="preserve">  </w:t>
      </w:r>
      <w:r w:rsidRPr="00DE6B62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физической культуры.</w:t>
      </w:r>
    </w:p>
    <w:p w:rsidR="000A515E" w:rsidRPr="000A515E" w:rsidRDefault="000A515E" w:rsidP="00DE6B62">
      <w:pPr>
        <w:tabs>
          <w:tab w:val="left" w:pos="7185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A515E">
        <w:rPr>
          <w:rFonts w:ascii="Times New Roman" w:eastAsia="Calibri" w:hAnsi="Times New Roman" w:cs="Times New Roman"/>
          <w:sz w:val="24"/>
          <w:szCs w:val="24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Метапредметные результаты проявляются в различных областях культуры.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0A515E">
        <w:rPr>
          <w:rFonts w:ascii="Times New Roman" w:eastAsia="Calibri" w:hAnsi="Times New Roman" w:cs="Times New Roman"/>
          <w:sz w:val="24"/>
          <w:szCs w:val="24"/>
        </w:rPr>
        <w:t>В области познавательной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  <w:proofErr w:type="gramEnd"/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нравственной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proofErr w:type="gramStart"/>
      <w:r w:rsidRPr="000A515E">
        <w:rPr>
          <w:rFonts w:ascii="Times New Roman" w:eastAsia="Calibri" w:hAnsi="Times New Roman" w:cs="Times New Roman"/>
          <w:sz w:val="24"/>
          <w:szCs w:val="24"/>
        </w:rPr>
        <w:t>В области трудовой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рациональное планирование учебной деятельности, умение организовывать места занятий и обеспечивать их безопасность;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  <w:proofErr w:type="gramEnd"/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эстетической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 xml:space="preserve"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0A515E">
        <w:rPr>
          <w:rFonts w:ascii="Times New Roman" w:eastAsia="Calibri" w:hAnsi="Times New Roman" w:cs="Times New Roman"/>
          <w:sz w:val="24"/>
          <w:szCs w:val="24"/>
        </w:rPr>
        <w:t>В области коммуникативной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  <w:proofErr w:type="gramEnd"/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физической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  <w:r w:rsidR="00DE6B62">
        <w:rPr>
          <w:rFonts w:ascii="Times New Roman" w:eastAsia="Calibri" w:hAnsi="Times New Roman" w:cs="Times New Roman"/>
          <w:sz w:val="24"/>
          <w:szCs w:val="24"/>
        </w:rPr>
        <w:br/>
      </w:r>
      <w:r w:rsidR="00DE6B62">
        <w:rPr>
          <w:rFonts w:ascii="Times New Roman" w:eastAsia="Calibri" w:hAnsi="Times New Roman" w:cs="Times New Roman"/>
          <w:sz w:val="24"/>
          <w:szCs w:val="24"/>
        </w:rPr>
        <w:br/>
        <w:t xml:space="preserve">  </w:t>
      </w:r>
      <w:r w:rsidRPr="000A515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15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E6B6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A515E">
        <w:rPr>
          <w:rFonts w:ascii="Times New Roman" w:eastAsia="Calibri" w:hAnsi="Times New Roman" w:cs="Times New Roman"/>
          <w:b/>
          <w:sz w:val="24"/>
          <w:szCs w:val="24"/>
        </w:rPr>
        <w:t>.2 Предметные результаты освоения  физической культуры</w:t>
      </w:r>
    </w:p>
    <w:p w:rsidR="000A515E" w:rsidRPr="000A515E" w:rsidRDefault="000A515E" w:rsidP="00DE6B62">
      <w:pPr>
        <w:tabs>
          <w:tab w:val="left" w:pos="7185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A515E">
        <w:rPr>
          <w:rFonts w:ascii="Times New Roman" w:eastAsia="Calibri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A515E" w:rsidRPr="000A515E" w:rsidRDefault="000A515E" w:rsidP="00DE6B62">
      <w:pPr>
        <w:tabs>
          <w:tab w:val="left" w:pos="7185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A515E">
        <w:rPr>
          <w:rFonts w:ascii="Times New Roman" w:eastAsia="Calibri" w:hAnsi="Times New Roman" w:cs="Times New Roman"/>
          <w:sz w:val="24"/>
          <w:szCs w:val="24"/>
        </w:rPr>
        <w:t>В области познавательной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знания по истории и развитию спорта и олимпийского движения, о положительном их влиянии на укрепление мира и дружбы между народами;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знание основных направлений развития физической культуры в обществе, их целей, задач и форм организации;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 xml:space="preserve">• знания о здоровом образе жизни, его связи с укреплением здоровья и профилактикой </w:t>
      </w:r>
      <w:r w:rsidRPr="000A515E">
        <w:rPr>
          <w:rFonts w:ascii="Times New Roman" w:eastAsia="Calibri" w:hAnsi="Times New Roman" w:cs="Times New Roman"/>
          <w:sz w:val="24"/>
          <w:szCs w:val="24"/>
        </w:rPr>
        <w:lastRenderedPageBreak/>
        <w:t>вредных привычек, о роли и месте физической культуры в организации здорового образа жизни.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нравственной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 xml:space="preserve"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0A515E">
        <w:rPr>
          <w:rFonts w:ascii="Times New Roman" w:eastAsia="Calibri" w:hAnsi="Times New Roman" w:cs="Times New Roman"/>
          <w:sz w:val="24"/>
          <w:szCs w:val="24"/>
        </w:rPr>
        <w:t>занимающимся</w:t>
      </w:r>
      <w:proofErr w:type="gramEnd"/>
      <w:r w:rsidRPr="000A515E">
        <w:rPr>
          <w:rFonts w:ascii="Times New Roman" w:eastAsia="Calibri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0A515E">
        <w:rPr>
          <w:rFonts w:ascii="Times New Roman" w:eastAsia="Calibri" w:hAnsi="Times New Roman" w:cs="Times New Roman"/>
          <w:sz w:val="24"/>
          <w:szCs w:val="24"/>
        </w:rPr>
        <w:t>В области трудовой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преодолевать трудности, выполнять учебные задания по технической и физической подготовке в полном объеме;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  <w:proofErr w:type="gramEnd"/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0A515E">
        <w:rPr>
          <w:rFonts w:ascii="Times New Roman" w:eastAsia="Calibri" w:hAnsi="Times New Roman" w:cs="Times New Roman"/>
          <w:sz w:val="24"/>
          <w:szCs w:val="24"/>
        </w:rPr>
        <w:t>В области эстетической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  <w:proofErr w:type="gramEnd"/>
      <w:r w:rsidRPr="000A515E">
        <w:rPr>
          <w:rFonts w:ascii="Times New Roman" w:eastAsia="Calibri" w:hAnsi="Times New Roman" w:cs="Times New Roman"/>
          <w:sz w:val="24"/>
          <w:szCs w:val="24"/>
        </w:rPr>
        <w:br/>
        <w:t xml:space="preserve">• способность вести наблюдения за динамикой показателей физического развития и осанки, объективно оценивать их, соотнося с общепринятыми нормами и </w:t>
      </w:r>
      <w:proofErr w:type="spellStart"/>
      <w:proofErr w:type="gramStart"/>
      <w:r w:rsidRPr="000A515E">
        <w:rPr>
          <w:rFonts w:ascii="Times New Roman" w:eastAsia="Calibri" w:hAnsi="Times New Roman" w:cs="Times New Roman"/>
          <w:sz w:val="24"/>
          <w:szCs w:val="24"/>
        </w:rPr>
        <w:t>пред-ставлениями</w:t>
      </w:r>
      <w:proofErr w:type="spellEnd"/>
      <w:proofErr w:type="gramEnd"/>
      <w:r w:rsidRPr="000A515E">
        <w:rPr>
          <w:rFonts w:ascii="Times New Roman" w:eastAsia="Calibri" w:hAnsi="Times New Roman" w:cs="Times New Roman"/>
          <w:sz w:val="24"/>
          <w:szCs w:val="24"/>
        </w:rPr>
        <w:t>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коммуникативной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интересно и доступно излагать знания о физической культуре, грамотно пользоваться понятийным аппаратом;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осуществлять судейство соревнований по одному из видов спорта, владеть информационными жестами судьи.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физической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 xml:space="preserve">• способность проводить самостоятельные занятия по освоению новых двигательных </w:t>
      </w:r>
      <w:r w:rsidRPr="000A515E">
        <w:rPr>
          <w:rFonts w:ascii="Times New Roman" w:eastAsia="Calibri" w:hAnsi="Times New Roman" w:cs="Times New Roman"/>
          <w:sz w:val="24"/>
          <w:szCs w:val="24"/>
        </w:rPr>
        <w:lastRenderedPageBreak/>
        <w:t>действий и развитию основных физических качеств, контролировать и анализировать эффективность этих занятий.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</w:p>
    <w:p w:rsidR="000A515E" w:rsidRPr="000A515E" w:rsidRDefault="000A515E" w:rsidP="00DE6B62">
      <w:pPr>
        <w:tabs>
          <w:tab w:val="left" w:pos="7185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DE6B6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A515E">
        <w:rPr>
          <w:rFonts w:ascii="Times New Roman" w:eastAsia="Calibri" w:hAnsi="Times New Roman" w:cs="Times New Roman"/>
          <w:b/>
          <w:sz w:val="24"/>
          <w:szCs w:val="24"/>
        </w:rPr>
        <w:t>.3. Личностные результаты освоения физической культуры.</w:t>
      </w:r>
    </w:p>
    <w:p w:rsidR="000A515E" w:rsidRPr="000A515E" w:rsidRDefault="000A515E" w:rsidP="00DE6B62">
      <w:pPr>
        <w:tabs>
          <w:tab w:val="left" w:pos="7185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A515E">
        <w:rPr>
          <w:rFonts w:ascii="Times New Roman" w:eastAsia="Calibri" w:hAnsi="Times New Roman" w:cs="Times New Roman"/>
          <w:sz w:val="24"/>
          <w:szCs w:val="24"/>
        </w:rPr>
        <w:br/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0A515E">
        <w:rPr>
          <w:rFonts w:ascii="Times New Roman" w:eastAsia="Calibri" w:hAnsi="Times New Roman" w:cs="Times New Roman"/>
          <w:sz w:val="24"/>
          <w:szCs w:val="24"/>
        </w:rPr>
        <w:t>проявляются</w:t>
      </w:r>
      <w:proofErr w:type="gramEnd"/>
      <w:r w:rsidRPr="000A515E">
        <w:rPr>
          <w:rFonts w:ascii="Times New Roman" w:eastAsia="Calibri" w:hAnsi="Times New Roman" w:cs="Times New Roman"/>
          <w:sz w:val="24"/>
          <w:szCs w:val="24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 xml:space="preserve">Личностные результаты могут проявляться в разных областях культуры. </w:t>
      </w:r>
    </w:p>
    <w:p w:rsidR="000A515E" w:rsidRPr="000A515E" w:rsidRDefault="000A515E" w:rsidP="00DE6B62">
      <w:pPr>
        <w:tabs>
          <w:tab w:val="left" w:pos="7185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A515E">
        <w:rPr>
          <w:rFonts w:ascii="Times New Roman" w:eastAsia="Calibri" w:hAnsi="Times New Roman" w:cs="Times New Roman"/>
          <w:sz w:val="24"/>
          <w:szCs w:val="24"/>
        </w:rPr>
        <w:t>В области познавательной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нравственной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A515E" w:rsidRPr="00DE6B62" w:rsidRDefault="000A515E" w:rsidP="00DE6B62">
      <w:pPr>
        <w:tabs>
          <w:tab w:val="left" w:pos="7185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трудовой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умение планировать режим дня, обеспечивать оптимальное сочетание нагрузки и отдыха;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эстетической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красивая (правильная) осанка, умение ее длительно сохранять при разнообразных формах движения и пере движений;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культура движения, умение передвигаться красиво, легко и непринужденно.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коммуникативной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 xml:space="preserve">• владение умением осуществлять поиск информации по вопросам развития современных </w:t>
      </w:r>
      <w:r w:rsidRPr="000A515E">
        <w:rPr>
          <w:rFonts w:ascii="Times New Roman" w:eastAsia="Calibri" w:hAnsi="Times New Roman" w:cs="Times New Roman"/>
          <w:sz w:val="24"/>
          <w:szCs w:val="24"/>
        </w:rPr>
        <w:lastRenderedPageBreak/>
        <w:t>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В области физической культуры: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  <w:r w:rsidRPr="000A515E">
        <w:rPr>
          <w:rFonts w:ascii="Times New Roman" w:eastAsia="Calibri" w:hAnsi="Times New Roman" w:cs="Times New Roman"/>
          <w:sz w:val="24"/>
          <w:szCs w:val="24"/>
        </w:rPr>
        <w:br/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0A515E" w:rsidRPr="00DE6B62" w:rsidRDefault="000A515E" w:rsidP="00DE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15E" w:rsidRPr="00DE6B62" w:rsidRDefault="000A515E" w:rsidP="004D1A3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</w:t>
      </w:r>
      <w:r w:rsidR="00D04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1A38" w:rsidRDefault="004D1A38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знаний История зарождения современных Олимпийских игр. Укрепление здоровья, повышение умственной и физической работоспособности средствами физической культуры. Способы деятельности Соревновательная деятельность и формы ее организации. Занятия избранным видом спорта и коррекционной гимнастикой (на развитие гибкости, координации, силы отдельных мышечных групп).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Физическое совершенствование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Общая (базовая) физическая подготовка Гимнастика с основами акробатики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Передвижения ходьбой, бегом, прыжками по наклонной гимнастической скамейке (бревну). Спрыгивание и запрыгивание на ограниченную площадку. Преодоление прыжком боком небольшого препятствия (гимнастическое бревно) с опорой на левую (правую) руку и правую (левую) ногу. Кувырки (вперед, назад, сериями). Прыжки через скакалку и через гимнастического козла в ширину.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Попеременный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Повороты, подъемы, спуски, торможение.*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старт с ускорением. Прыжок в длину с разбега, способом согнув ноги. Метание малого мяча с разбега на дальность и в цель.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Спортивные игры: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действия с мячом и без мяча из спортивных игр футбол, волейбол.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Комплексы общеразвивающих упражнений.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Технико-тактическая подготовка в избранном виде спорта Гимнастика с основами акробатики: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комбинация, выполняемая на 32 счета (кувырки в группировке, перекаты, стойка на лопатках, стилизованные ходьба и бег, стилистически оформленные общеразвивающие упражнения). Упражнения на низкой и средней перекладине (мальчики): махи и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висы и перевороты; соскоки. Упражнения на брусьях (мальчики): наскок в упор;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перемахво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внутрь; сед ноги врозь; соскок с опорой о жердь. Упражнения на разновысоких брусьях (девочки): смешанные висы и упоры; размахивание из виса на верхней жерди; соскоки с поворотами с опорой о нижнюю жердь.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</w:t>
      </w:r>
      <w:proofErr w:type="spellStart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гонки</w:t>
      </w:r>
      <w:proofErr w:type="gramStart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вухшажный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попеременный ход. Спуски, подъемы и торможения.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старт. Прыжки с разбега в длину (способом согнув ноги) и высоту (способом «перешагивания»).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действия без мяча и с мячом; тактические действия в игре по упрощенным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действия без мяча и с мячом; тактические действия в игре. </w:t>
      </w:r>
      <w:proofErr w:type="gramStart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="00B700EE" w:rsidRPr="00B70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700EE"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Плавание:</w:t>
      </w:r>
      <w:r w:rsidR="00B700EE"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 способом кроль </w:t>
      </w:r>
      <w:r w:rsidR="00B700EE"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спине. Совершенствование техники стартового прыжка и поворотов при плавании кролем на спине; ранее разученных способов плавания. </w:t>
      </w:r>
      <w:r w:rsidR="00B700EE"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</w:t>
      </w:r>
      <w:r w:rsidR="00B70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лексы упражнения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специальной физической и технической подготовки.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знаний История Олимпийского движения в дореволюционной России. Цель и задачи общей и специальной физической подготовки, содержание и формы организации. Техника двигательных действий (структурные основы техники, и связь техничного исполнения двигательного действия с психическим развитием и физической подготовленностью). Способы деятельности Тестирование физических качеств и измерение параметров физического развития. Составление планов индивидуальных занятий и комплексов упражнений на формирование осанки.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Физическое совершенствование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Общая физическая </w:t>
      </w:r>
      <w:proofErr w:type="spellStart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</w:t>
      </w:r>
      <w:proofErr w:type="gramStart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:Г</w:t>
      </w:r>
      <w:proofErr w:type="gramEnd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имнастика</w:t>
      </w:r>
      <w:proofErr w:type="spellEnd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основами акробатики: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коррекционной гимнастики. Акробатическая комбинация (серии кувырков вперед и назад в группировке, стойка на лопатках, переворот боком, прыжки на месте с поворотами и продвижением вперед и назад; стилизованно оформленные общеразвивающие упражнения). Опорные прыжки через гимнастического козла с «подкидного» мостика. Упражнения на гимнастическом бревне (девочки): передвижения ходьбой с большой амплитудой движений и поворотами,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равновесия на одной ноге, соскоки. Упражнения на брусьях (девочки): упоры на нижнюю жердь, седы на правом и левом бедре, соскоки с опорой о нижнюю жердь; (мальчики): размахивания в упоре; </w:t>
      </w:r>
      <w:proofErr w:type="gram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врозь; соскоки с опорой о жердь. Упражнения на средней перекладине (мальчики): подъем в упор, совершенствование висов, махов и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перемахов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Совершенствование техники ранее разученных гимнастических и акробатических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Одновременный одношажный ход. Преодоление трамплинов (высота 30-50 см). Совершенствование техники ранее освоенных способов передвижения на лыжах.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с опорой на одну руку. Бег с преодолением препятствий (барьеров). Прыжок в высоту с разбега способом «перешагивание». Метание малого мяча по движущейся мишени. Совершенствование техники ранее разученных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Спортивные игры: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действия с мячом и без мяча из спортивных игр футбол, волейбол.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Комплексы общеразвивающих упражнений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Технико-тактическая подготовка в избранном виде спорта Гимнастика с основами акробатики.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комбинация, выполняемые на 32 и 48 счета: прыжковые упражнения, повторные кувырки в группировке, стойка на лопатках и на голове с помощью рук (мальчики), мост (девочки), стилизованные общеразвивающие упражнения и упражнения из корригирующей гимнастики. Опорные прыжки через гимнастического козла с увеличенной фазой полета (регулируется расстоянием между снарядом и «подкидным мостиком»). Комбинации на гимнастическом бревне (девочки): передвижение ходьбой и прыжками, повороты на носках и прыжком,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равновесие на одной;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соскоки. Гимнастическая комбинация на невысокой перекладин</w:t>
      </w:r>
      <w:proofErr w:type="gram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мальчики): размахивания, подъемы в упор,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(правой) вперед и назад, переходы в вис и из виса лежа на согнутых руках. Упражнения на брусьях (мальчики): наскоком выход в упор, ходьба на руках, фиксация упора угла, соскок с опорой о жердь, сед ноги врозь; (девочки): размахивание изгибами в висе на верхней жерди, наскок в упор на нижнюю жердь,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двумя в висе лежа на нижней жерди; выход из виса лежа на нижней жерди в сед на бедре с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дохватом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верхнюю жердь, соскок махом назад с поворотом и опорой о жердь. Совершенствование техники ранее разученных акробатических и гимнастических упражнений. Л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ыжные гонки: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Одновременный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попеременный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четырехшажный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Преодоления препятствий и небольших трамплинов. Совершенствование техники ранее освоенных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способов передвижения на лыжах.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Финиширование. Эстафетный бег. Совершенствование техники стартовых движений, прыжков в длину и высоту с разбега.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Баскетбол: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действия без мяча и с мячом. Тактические действия в игре по упрощенным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действия без мяча и с мячом. Тактические действия в игре по упрощенным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действия без мяча и с мячом. Тактические действия в игре по упрощенным правилам.</w:t>
      </w:r>
      <w:r w:rsidR="00B700EE" w:rsidRPr="00B70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700EE"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Плавание:</w:t>
      </w:r>
      <w:r w:rsidR="00B700EE"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 способом кроль на спине. Совершенствование техники стартового прыжка и поворотов при плавании кролем на спине; ранее разученных способов плавания.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знаний Физическая культура и олимпийское движение в современной России. Техника двигательных действий (особенности самостоятельного освоения физических упражнений и двигательных действий). Физические качества (основная характеристика и их связь с развитием основных функциональных систем организма). Способы деятельности Составление планов индивидуальных занятий и комплексов упражнений на регулирование массы тела, на развитие общих и специальных физических качеств. Оказание доврачебной помощи при переохлаждении и перегревании организма.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Физическое совершенствование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Общая физическая подготовка.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на регулирование массы тела и формирование телосложения. Комбинация на гимнастической невысокой перекладине (мальчики): подъем в упор с прыжка,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(правой) вперед, соскок махом назад. Упражнения на брусьях (мальчики): передвижение в упоре прыжками; (девочки): махом одной и толчком другой подъем переворотом в упор на нижней жерди. Совершенствование техники ранее разученных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Одновременный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одношажный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Преодоление естественных препятствий. Совершенствование техники ранее освоенных способов передвижения на лыжах.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Прыжок в длину с разбега, способом прогнувшись. Эстафетный бег. Бег по пересеченной местности с преодолением препятствий (кросс). Совершенствование техники ранее разученных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Спортивные игры: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действия с мячом и без мяча из спортивных игр футбол, волейбол. Игры по упрощенным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Комплексы общеразвивающих упражнений.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Технико-тактическая подготовка в избранном виде </w:t>
      </w:r>
      <w:proofErr w:type="spellStart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спортаГимнастика</w:t>
      </w:r>
      <w:proofErr w:type="spellEnd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основами </w:t>
      </w:r>
      <w:proofErr w:type="spellStart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акробатики</w:t>
      </w:r>
      <w:proofErr w:type="gramStart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кробатическая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комбинация, выполняемая на 48 счетов: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360*. Комбинация на гимнастической средней перекладине (мальчики): висы, подъем переворотом силой в упор,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и назад одной и другой, упор сзади, поворот кругом в упор, соскок отмахом назад. Упражнения на брусьях (мальчики): наскок в упор углом, сед ноги врозь,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перемахво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внутрь, размахивание в упоре, соскок махом вперед и махом назад; гимнастическая комбинация (девочки): наскок в вис на верхнюю жердь, размахивание изгибами,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 ноги в </w:t>
      </w:r>
      <w:proofErr w:type="gram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нижней жерди, круг правой (левой) с поворотом налево (направо) и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перемахом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на правом (левом) бедре, соскок с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дохватом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нижнюю жердь. Совершенствование техники ранее разученных акробатических и гимнастических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Коньковый ход. Прыжки с трамплина (высота для мальчиков – 1.5 м, для девушек – 1 м). Спуск с поворотами «плугом» и «упором» (слалом). Совершенствование техники ранее освоенных способов передвижения на лыжах.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Барьерный бег. Бег на длинные дистанции и по пересеченной местности с преодолением препятствий (кросс). Совершенствование техники ранее освоенных легкоатлетических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технических действий без мяча и с мячом, тактических действий в игре по упрощенным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технических действий без мяча и с мячом, тактических действий в игре по упрощенным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Плавание: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 способом кроль на спине.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Совершенствование техники стартового прыжка и поворотов при плавании кролем на спине; ранее разученных способов плавания.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Комплексы упражнения специальной физической и технической подготовки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знаний Цель и задачи основных направлений физической культуры в обществе (оздоровительно-рекреационное, лечебно-реабилитационное, профессионально-прикладное и спортивное, направленность их содержания и формы организации). Цель и задачи подготовки к трудовой и военной деятельности средствами физической культуры, связь с общей и специальной физической подготовкой. Физические качества (понятие нагрузки и отдыха; основы планирования занятий и циклов занятий). Способы деятельности Занятия туризмом (основы организации и подготовки к походу). Тестирование физической работоспособности. Оказание доврачебной помощи при кровотечении, легких и глубоких ранах.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Физическое совершенствование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Общая физическая подготовка</w:t>
      </w:r>
      <w:proofErr w:type="gramStart"/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.</w:t>
      </w:r>
      <w:proofErr w:type="gramEnd"/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 (юноши): из основной стойки кувырок вперед в стойку на лопатках, стойка на голове и руках, упор присев, кувырок назад в упор ноги врозь, прыжком упор присев; (девушки): из </w:t>
      </w:r>
      <w:proofErr w:type="gram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«мост» поворот в упор, стоя на правом (левом) колене упор присев кувырок вперед, кувырок назад в стойку на лопатках, переворот назад в упор присев. Гимнастическая комбинация на средней перекладине (юноши): из стойки спиной к перекладине </w:t>
      </w:r>
      <w:proofErr w:type="gram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сзади согнувшись, толчком ног вис согнувшись сзади, вис на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подколенях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совершенствование ранее разученных упражнений. Упражнения на брусьях (юноши): махи в упоре на руках с разведением ног над жердями; (девушки): из виса присев на нижней жерди толчком ног подъем в упор на верхнюю жердь. Совершенствование техники ранее разученных акробатических и гимнастических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Безшажных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Преодоление крутых спусков в низкой стойке. Совершенствование техники ранее освоенных способов передвижения на лыжах.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Тройной прыжок с разбега. Кроссовый бег. Преодоление полосы препятствий с использованием бега, ходьбы, прыжков, передвижения на руках в висе, лазанием и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перелазанием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Совершенствование техники ранее освоенных легкоатлетических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действия с мячом и без мяча из спортивных игр футбол, волейбол. Игра по упрощенным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Комплексы общеразвивающих упражнений.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Технико-тактические действия в избранном виде спорта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Акробатические упражнения: переворот боком из прямой и боковой стойки. Акробатическая комбинация: ритмические и стилистически связанных элементов акробатики, хореографии, движений типа «зарядки» и танцев. Комбинация на гимнастической перекладине (юноши): из виса стоя силой-махом подъем переворотом назад в упор,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 упор верхом, перехват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вхват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снизу, оборот вперед верхом,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 упор сзади, поворот кругом в упор хватом сверху, махом назад соскок с поворотом на 90* в стойку боком к снаряду. Гимнастическая комбинация на брусьях (юноши): из упора на предплечьях, размахивая подъем махом вперед в сед ноги врозь,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вовнутрь, размахивание в упоре, соскок махом вперед; (девушки): из упора стоя лицом внутрь на нижней жерди махом-силой подъем переворотом назад, перехват из виса лежа на нижней жерди хватом за верхнюю жердь, со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перехватом рук поворот кругом в </w:t>
      </w:r>
      <w:proofErr w:type="gram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сзади на нижней жерди, круги одной (двумя) ногами над нижней жердью, сед на бедре, соскок. Совершенствование техники ранее разученных акробатических и гимнастических упражнений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крутых подъемов бегом на лыжах (техника произвольная). Преодоление крутых спусков в низкой стойке. Совершенствование техники ранее освоенных способов передвижения на лыжах.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Тройной прыжок с разбега. Толкание ядра. Совершенствование техники ранее освоенных легкоатлетических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технических действий без мяча и с мячом, тактических действий в игре по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технических действий без мяча и с мячом, тактических действий в игре по правилам.</w:t>
      </w:r>
      <w:r w:rsidR="00B700EE" w:rsidRPr="00B70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700EE"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Плавание:</w:t>
      </w:r>
      <w:r w:rsidR="00B700EE"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 способом кроль на спине. Совершенствование техники стартового прыжка и поворотов при плавании кролем на спине; ранее разученных способов плавания. </w:t>
      </w:r>
      <w:r w:rsidR="00B700EE"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Комплексы упражнения </w:t>
      </w:r>
      <w:proofErr w:type="gramStart"/>
      <w:r w:rsidR="00B700EE"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специальной</w:t>
      </w:r>
      <w:proofErr w:type="gramEnd"/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знаний Массаж и самомассаж (цель, задачи и формы организации; основные способы и приемы массажа). Профилактика травматизма на занятиях физической культурой и спортом. Способы деятельности Занятия туризмом (организация мест стоянок, и установка туристической палатки). Техника приемов массажа. Оказание доврачебной помощи при ушибах.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Физическое совершенствование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Общая физическая подготовка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акробатики: 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 (юноши): длинные кувырки вперед с разбега (выполняется слитно по 3-4 кувырка), стойка на голове и руках силой из упора присев. Комбинация на гимнастическом бревне (девушки): ходьба </w:t>
      </w:r>
      <w:proofErr w:type="gram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ног, поворот на носках в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стойка на носках, толчком двумя прыжок вперед,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стойки поперек соскок прогнувшись. Упражнения на высокой перекладине (юноши) из размахивания подъем разгибом, в упоре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(правой) вперед, назад, медленное опускание в вис, махом вперед соскок прогнувшись. Гимнастическая комбинация на брусьях (юноши): подъем в упор с прыжка, махом вперед в сед ноги врозь, кувырок вперед в сед ноги врозь,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вовнутрь, соскок махом вперед (назад) удерживаясь рукой за жердь; (девушки) наскок в упор на нижнюю жердь, </w:t>
      </w:r>
      <w:proofErr w:type="gram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прогнувшись на нижней жерди с опорой ног на верхнюю, переход в упор на нижнюю жердь, махом назад соскок с поворотом (вправо, влево) удерживаясь рукой за жердь. Совершенствование техники ранее разученных акробатических и гимнастических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 атлетика: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Прикладные действия: «туристическая» ходьба; прыжки через препятствия, </w:t>
      </w:r>
      <w:proofErr w:type="spellStart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плечах, «Марш-бросок» с туристической экипировкой (мальчики до 5 км, девочки до 3 км). Совершенствование техники ранее разученных легкоатлетических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действия с мячом и без мяча из спортивных игр, футбол, волейбол. Игра по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Комплексы общеразвивающих упражнений.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Технико-тактические действия в избранном виде спорта 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Акробатическая комбинация из освоенных ранее акробатических упражнений (юноши, девушки). Гимнастические комбинации на перекладине (юноши), брусьях (юноши, девушки), гимнастическом бревне (девушки), составленные из освоенных ранее упражнений. Опорный прыжок: через гимнастического коня вдоль (юноши) и поперек, способом согнув ноги (девушки). Совершенствование техники ранее освоенных акробатических и гимнастических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техники ранее освоенных способов передвижения на лыжах. Л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егкая атлетика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Совершенствование техники освоенных ранее легкоатлетических упражнений.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технических действий с мячом, тактических действий в игре по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технических действий с мячом, тактических действий в игре по правилам.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Плавание:</w:t>
      </w:r>
      <w:r w:rsidRPr="00D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Комбинированное плавание. Совершенствование техники ранее разученных способов плавания. </w:t>
      </w:r>
      <w:r w:rsidRPr="00DE6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Комплексы упражнения специальной физической и технической подготовки</w:t>
      </w: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907" w:rsidRPr="00DE6B62" w:rsidRDefault="009A3907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E" w:rsidRPr="00DE6B62" w:rsidRDefault="000A515E" w:rsidP="00D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E" w:rsidRPr="00DE6B62" w:rsidRDefault="000A515E" w:rsidP="004D1A38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0A515E" w:rsidRPr="000A515E" w:rsidRDefault="000A515E" w:rsidP="00DE6B62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1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Знания о физической культуре</w:t>
      </w:r>
    </w:p>
    <w:p w:rsidR="000A515E" w:rsidRPr="000A515E" w:rsidRDefault="000A515E" w:rsidP="00DE6B62">
      <w:pPr>
        <w:numPr>
          <w:ilvl w:val="0"/>
          <w:numId w:val="10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0A515E" w:rsidRPr="000A515E" w:rsidRDefault="000A515E" w:rsidP="00DE6B62">
      <w:pPr>
        <w:numPr>
          <w:ilvl w:val="0"/>
          <w:numId w:val="10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A515E" w:rsidRPr="000A515E" w:rsidRDefault="000A515E" w:rsidP="00DE6B62">
      <w:pPr>
        <w:numPr>
          <w:ilvl w:val="0"/>
          <w:numId w:val="10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0A515E" w:rsidRPr="000A515E" w:rsidRDefault="000A515E" w:rsidP="00DE6B62">
      <w:pPr>
        <w:numPr>
          <w:ilvl w:val="0"/>
          <w:numId w:val="10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0A515E" w:rsidRPr="000A515E" w:rsidRDefault="000A515E" w:rsidP="00DE6B62">
      <w:pPr>
        <w:numPr>
          <w:ilvl w:val="0"/>
          <w:numId w:val="10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A515E" w:rsidRPr="000A515E" w:rsidRDefault="000A515E" w:rsidP="00DE6B62">
      <w:pPr>
        <w:numPr>
          <w:ilvl w:val="0"/>
          <w:numId w:val="10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0A515E" w:rsidRPr="000A515E" w:rsidRDefault="000A515E" w:rsidP="00DE6B62">
      <w:pPr>
        <w:numPr>
          <w:ilvl w:val="0"/>
          <w:numId w:val="11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A515E" w:rsidRPr="000A515E" w:rsidRDefault="000A515E" w:rsidP="00DE6B62">
      <w:pPr>
        <w:numPr>
          <w:ilvl w:val="0"/>
          <w:numId w:val="11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A515E" w:rsidRPr="000A515E" w:rsidRDefault="000A515E" w:rsidP="00DE6B62">
      <w:pPr>
        <w:numPr>
          <w:ilvl w:val="0"/>
          <w:numId w:val="11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0A515E" w:rsidRPr="000A515E" w:rsidRDefault="000A515E" w:rsidP="00DE6B62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1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Способы двигательной (физкультурной) деятельности</w:t>
      </w:r>
    </w:p>
    <w:p w:rsidR="000A515E" w:rsidRPr="000A515E" w:rsidRDefault="000A515E" w:rsidP="00DE6B62">
      <w:pPr>
        <w:numPr>
          <w:ilvl w:val="0"/>
          <w:numId w:val="12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A515E" w:rsidRPr="000A515E" w:rsidRDefault="000A515E" w:rsidP="00DE6B62">
      <w:pPr>
        <w:numPr>
          <w:ilvl w:val="0"/>
          <w:numId w:val="12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0A515E" w:rsidRPr="000A515E" w:rsidRDefault="000A515E" w:rsidP="00DE6B62">
      <w:pPr>
        <w:numPr>
          <w:ilvl w:val="0"/>
          <w:numId w:val="12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0A515E" w:rsidRPr="000A515E" w:rsidRDefault="000A515E" w:rsidP="00DE6B62">
      <w:pPr>
        <w:numPr>
          <w:ilvl w:val="0"/>
          <w:numId w:val="12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0A515E" w:rsidRPr="000A515E" w:rsidRDefault="000A515E" w:rsidP="00DE6B62">
      <w:pPr>
        <w:numPr>
          <w:ilvl w:val="0"/>
          <w:numId w:val="12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0A515E" w:rsidRPr="000A515E" w:rsidRDefault="000A515E" w:rsidP="00DE6B62">
      <w:pPr>
        <w:numPr>
          <w:ilvl w:val="0"/>
          <w:numId w:val="13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A515E" w:rsidRPr="000A515E" w:rsidRDefault="000A515E" w:rsidP="00DE6B62">
      <w:pPr>
        <w:numPr>
          <w:ilvl w:val="0"/>
          <w:numId w:val="13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A515E" w:rsidRPr="000A515E" w:rsidRDefault="000A515E" w:rsidP="00DE6B62">
      <w:pPr>
        <w:numPr>
          <w:ilvl w:val="0"/>
          <w:numId w:val="13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0A515E" w:rsidRPr="000A515E" w:rsidRDefault="000A515E" w:rsidP="00DE6B62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1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Физическое совершенствование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легкоатлетические упражнения в беге и прыжках (в высоту и длину); 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 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спуски и торможения на лыжах с пологого склона одним из разученных способов; 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0A515E" w:rsidRPr="000A515E" w:rsidRDefault="000A515E" w:rsidP="00DE6B62">
      <w:pPr>
        <w:numPr>
          <w:ilvl w:val="0"/>
          <w:numId w:val="14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0A515E" w:rsidRPr="000A515E" w:rsidRDefault="000A515E" w:rsidP="00DE6B62">
      <w:pPr>
        <w:numPr>
          <w:ilvl w:val="0"/>
          <w:numId w:val="15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0A515E" w:rsidRPr="000A515E" w:rsidRDefault="000A515E" w:rsidP="00DE6B62">
      <w:pPr>
        <w:numPr>
          <w:ilvl w:val="0"/>
          <w:numId w:val="15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A515E" w:rsidRPr="000A515E" w:rsidRDefault="000A515E" w:rsidP="00DE6B62">
      <w:pPr>
        <w:numPr>
          <w:ilvl w:val="0"/>
          <w:numId w:val="15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0A515E" w:rsidRDefault="000A515E" w:rsidP="00DE6B62">
      <w:pPr>
        <w:numPr>
          <w:ilvl w:val="0"/>
          <w:numId w:val="15"/>
        </w:numPr>
        <w:spacing w:after="0" w:line="240" w:lineRule="auto"/>
        <w:ind w:left="0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тестовые нормативы по физической подготовке. </w:t>
      </w:r>
    </w:p>
    <w:p w:rsidR="004D1A38" w:rsidRDefault="004D1A38" w:rsidP="004D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A38" w:rsidRDefault="004D1A38" w:rsidP="004D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A38" w:rsidRDefault="004D1A38" w:rsidP="004D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A38" w:rsidRPr="000A515E" w:rsidRDefault="004D1A38" w:rsidP="004D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907" w:rsidRPr="00DE6B62" w:rsidRDefault="009A3907" w:rsidP="00DE6B62">
      <w:pPr>
        <w:tabs>
          <w:tab w:val="left" w:pos="15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B62">
        <w:rPr>
          <w:rFonts w:ascii="Times New Roman" w:hAnsi="Times New Roman" w:cs="Times New Roman"/>
          <w:b/>
          <w:sz w:val="24"/>
          <w:szCs w:val="24"/>
        </w:rPr>
        <w:t>Контрольно-измерительные  материалы</w:t>
      </w:r>
    </w:p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40"/>
        <w:gridCol w:w="1440"/>
        <w:gridCol w:w="1440"/>
        <w:gridCol w:w="900"/>
        <w:gridCol w:w="900"/>
        <w:gridCol w:w="1080"/>
        <w:gridCol w:w="900"/>
        <w:gridCol w:w="900"/>
        <w:gridCol w:w="1080"/>
        <w:gridCol w:w="900"/>
      </w:tblGrid>
      <w:tr w:rsidR="009A3907" w:rsidRPr="00DE6B62" w:rsidTr="00341316">
        <w:trPr>
          <w:trHeight w:val="225"/>
        </w:trPr>
        <w:tc>
          <w:tcPr>
            <w:tcW w:w="540" w:type="dxa"/>
            <w:vMerge w:val="restart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Физические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(тест)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Воз-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, лет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9A3907" w:rsidRPr="00DE6B62" w:rsidTr="0034131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9A3907" w:rsidRPr="00DE6B62" w:rsidTr="00341316">
        <w:trPr>
          <w:trHeight w:val="195"/>
        </w:trPr>
        <w:tc>
          <w:tcPr>
            <w:tcW w:w="540" w:type="dxa"/>
            <w:vMerge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9A3907" w:rsidRPr="00DE6B62" w:rsidTr="00341316">
        <w:tc>
          <w:tcPr>
            <w:tcW w:w="5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E6B6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30 м</w:t>
              </w:r>
            </w:smartTag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6,3 и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5,9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6,1-5,5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5,8-5,4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5,6-5,2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5,5-5,1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5,3-4,9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5,0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6,4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6,3-5,7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6,2-5,5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6,0-5,4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5,9-5,4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5,8-5,3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5,1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</w:t>
            </w:r>
          </w:p>
        </w:tc>
      </w:tr>
      <w:tr w:rsidR="009A3907" w:rsidRPr="00DE6B62" w:rsidTr="00341316">
        <w:tc>
          <w:tcPr>
            <w:tcW w:w="5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 3Х10 м, </w:t>
            </w:r>
            <w:proofErr w:type="gramStart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9,7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9,3-8,8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9,0-8,6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9,0-8,6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8,7-8,3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8,4-8,0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8,5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10,1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9,9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9,7-9,3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9,6-9,1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9,5-9,0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9,4-9,0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9,3-8,8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8,9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</w:tr>
      <w:tr w:rsidR="009A3907" w:rsidRPr="00DE6B62" w:rsidTr="00341316">
        <w:tc>
          <w:tcPr>
            <w:tcW w:w="5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Прыжок   в длину с места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140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160-180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165-180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170-190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180-195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190-205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195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130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150-175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155-175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160-180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160-180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165-185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185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</w:t>
            </w:r>
          </w:p>
        </w:tc>
      </w:tr>
      <w:tr w:rsidR="009A3907" w:rsidRPr="00DE6B62" w:rsidTr="00341316">
        <w:tc>
          <w:tcPr>
            <w:tcW w:w="5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6-минутный бег, </w:t>
            </w:r>
            <w:proofErr w:type="gramStart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900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1000-1100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1100-1200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1150-1250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1200-1300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1250-1350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1300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700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850-1000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900-1050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950-1100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1000-1150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1050-1200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1100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1300</w:t>
            </w:r>
          </w:p>
        </w:tc>
      </w:tr>
      <w:tr w:rsidR="009A3907" w:rsidRPr="00DE6B62" w:rsidTr="00341316">
        <w:tc>
          <w:tcPr>
            <w:tcW w:w="5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Наклон вперед из </w:t>
            </w:r>
            <w:proofErr w:type="gramStart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proofErr w:type="gramEnd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сидя, см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– 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– 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– 7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– 9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– 10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и 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и 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– 10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– 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– 12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– 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– 14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</w:t>
            </w:r>
          </w:p>
        </w:tc>
      </w:tr>
      <w:tr w:rsidR="009A3907" w:rsidRPr="00DE6B62" w:rsidTr="00341316">
        <w:trPr>
          <w:trHeight w:val="2114"/>
        </w:trPr>
        <w:tc>
          <w:tcPr>
            <w:tcW w:w="5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44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Подтягивание: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На высокой перекладине (</w:t>
            </w:r>
            <w:proofErr w:type="gramStart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юн</w:t>
            </w:r>
            <w:proofErr w:type="gramEnd"/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На низкой перекладине (дев)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– 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– 6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– 6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– 7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– 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и 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&lt;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– 14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– 15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– 15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– 15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– 13</w:t>
            </w:r>
          </w:p>
        </w:tc>
        <w:tc>
          <w:tcPr>
            <w:tcW w:w="900" w:type="dxa"/>
            <w:shd w:val="clear" w:color="auto" w:fill="auto"/>
          </w:tcPr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 и </w:t>
            </w: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&gt;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  <w:p w:rsidR="009A3907" w:rsidRPr="00DE6B62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4B4535" w:rsidRDefault="004B4535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F1" w:rsidRDefault="003C3DF1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F1" w:rsidRDefault="003C3DF1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F1" w:rsidRDefault="003C3DF1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F1" w:rsidRDefault="003C3DF1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F1" w:rsidRDefault="003C3DF1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F1" w:rsidRPr="00DE6B62" w:rsidRDefault="003C3DF1" w:rsidP="00DE6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907" w:rsidRPr="00DE6B62" w:rsidRDefault="009A3907" w:rsidP="004D1A38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E6B62">
        <w:rPr>
          <w:rFonts w:ascii="Times New Roman" w:hAnsi="Times New Roman" w:cs="Times New Roman"/>
          <w:b/>
          <w:sz w:val="24"/>
          <w:szCs w:val="24"/>
        </w:rPr>
        <w:t>Тематический план.</w:t>
      </w:r>
    </w:p>
    <w:p w:rsidR="009A3907" w:rsidRPr="00DE6B62" w:rsidRDefault="009A3907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500"/>
        <w:gridCol w:w="885"/>
        <w:gridCol w:w="885"/>
        <w:gridCol w:w="885"/>
        <w:gridCol w:w="885"/>
        <w:gridCol w:w="886"/>
      </w:tblGrid>
      <w:tr w:rsidR="009A3907" w:rsidRPr="009A3907" w:rsidTr="00341316">
        <w:trPr>
          <w:trHeight w:val="28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4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 (</w:t>
            </w:r>
            <w:r w:rsidRPr="009A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уроков</w:t>
            </w: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A3907" w:rsidRPr="009A3907" w:rsidTr="00341316">
        <w:trPr>
          <w:trHeight w:val="165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9A3907" w:rsidRPr="009A3907" w:rsidTr="00341316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907" w:rsidRPr="009A3907" w:rsidRDefault="009A3907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IX</w:t>
            </w:r>
          </w:p>
        </w:tc>
      </w:tr>
      <w:tr w:rsidR="009539DC" w:rsidRPr="009A3907" w:rsidTr="00341316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4D1A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4D1A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гкоатлетические упражнения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9539DC" w:rsidRPr="00DE6B62" w:rsidTr="00E346C2">
        <w:trPr>
          <w:jc w:val="center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6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9539DC" w:rsidRPr="00DE6B62" w:rsidTr="00E346C2">
        <w:trPr>
          <w:jc w:val="center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DE6B62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539DC" w:rsidRPr="009A3907" w:rsidTr="00341316">
        <w:trPr>
          <w:jc w:val="center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6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539DC" w:rsidRPr="009A3907" w:rsidTr="00341316">
        <w:trPr>
          <w:jc w:val="center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6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9539DC" w:rsidRPr="009A3907" w:rsidTr="00341316">
        <w:trPr>
          <w:jc w:val="center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6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B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9539DC" w:rsidRPr="009A3907" w:rsidTr="00341316">
        <w:trPr>
          <w:jc w:val="center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 Т О Г О: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6" w:type="dxa"/>
            <w:tcBorders>
              <w:left w:val="double" w:sz="4" w:space="0" w:color="auto"/>
              <w:right w:val="double" w:sz="4" w:space="0" w:color="auto"/>
            </w:tcBorders>
          </w:tcPr>
          <w:p w:rsidR="009539DC" w:rsidRPr="009A3907" w:rsidRDefault="009539DC" w:rsidP="00DE6B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A39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:rsidR="009A3907" w:rsidRPr="00DE6B62" w:rsidRDefault="009A3907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39DC" w:rsidRPr="004D1A38" w:rsidRDefault="009539DC" w:rsidP="004D1A38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D1A38">
        <w:rPr>
          <w:rStyle w:val="10"/>
        </w:rPr>
        <w:lastRenderedPageBreak/>
        <w:t xml:space="preserve"> </w:t>
      </w:r>
      <w:r w:rsidR="004D1A38" w:rsidRPr="004D1A38">
        <w:rPr>
          <w:rStyle w:val="10"/>
          <w:color w:val="auto"/>
          <w:sz w:val="24"/>
          <w:szCs w:val="24"/>
        </w:rPr>
        <w:t>Перечень материально-технического обеспечения образовательного процесса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39DC" w:rsidRPr="004D1A38" w:rsidRDefault="00DE6B62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eastAsia="Calibri" w:hAnsi="Times New Roman" w:cs="Times New Roman"/>
          <w:bCs/>
          <w:sz w:val="24"/>
          <w:szCs w:val="24"/>
        </w:rPr>
        <w:t xml:space="preserve">М. Я. </w:t>
      </w:r>
      <w:proofErr w:type="spellStart"/>
      <w:r w:rsidRPr="004D1A38">
        <w:rPr>
          <w:rFonts w:ascii="Times New Roman" w:eastAsia="Calibri" w:hAnsi="Times New Roman" w:cs="Times New Roman"/>
          <w:bCs/>
          <w:sz w:val="24"/>
          <w:szCs w:val="24"/>
        </w:rPr>
        <w:t>Виленский</w:t>
      </w:r>
      <w:proofErr w:type="spellEnd"/>
      <w:r w:rsidRPr="004D1A38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«Физическая культура» 5-7 класс «Просвещение» 2013г.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 xml:space="preserve">     В.И. Лях   А.А. </w:t>
      </w:r>
      <w:proofErr w:type="spellStart"/>
      <w:r w:rsidRPr="004D1A38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4D1A38">
        <w:rPr>
          <w:rFonts w:ascii="Times New Roman" w:hAnsi="Times New Roman" w:cs="Times New Roman"/>
          <w:sz w:val="24"/>
          <w:szCs w:val="24"/>
        </w:rPr>
        <w:t xml:space="preserve">  Физическая культура 8 – 9 классы Москва «Просвещение»2010г.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D1A38">
        <w:rPr>
          <w:rFonts w:ascii="Times New Roman" w:hAnsi="Times New Roman" w:cs="Times New Roman"/>
          <w:sz w:val="24"/>
          <w:szCs w:val="24"/>
        </w:rPr>
        <w:t>М.В.Виденкин</w:t>
      </w:r>
      <w:proofErr w:type="spellEnd"/>
      <w:r w:rsidRPr="004D1A38">
        <w:rPr>
          <w:rFonts w:ascii="Times New Roman" w:hAnsi="Times New Roman" w:cs="Times New Roman"/>
          <w:sz w:val="24"/>
          <w:szCs w:val="24"/>
        </w:rPr>
        <w:t xml:space="preserve">  Внеклассные мероприятия по физкультуре Волгоград «Учитель» 2007г.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D1A38">
        <w:rPr>
          <w:rFonts w:ascii="Times New Roman" w:hAnsi="Times New Roman" w:cs="Times New Roman"/>
          <w:sz w:val="24"/>
          <w:szCs w:val="24"/>
        </w:rPr>
        <w:t>М.В.Виденкин</w:t>
      </w:r>
      <w:proofErr w:type="spellEnd"/>
      <w:r w:rsidRPr="004D1A38">
        <w:rPr>
          <w:rFonts w:ascii="Times New Roman" w:hAnsi="Times New Roman" w:cs="Times New Roman"/>
          <w:sz w:val="24"/>
          <w:szCs w:val="24"/>
        </w:rPr>
        <w:t xml:space="preserve">  Спортивные праздники и мероприятия в школе Волгоград «Учитель» 2007г.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D1A38">
        <w:rPr>
          <w:rFonts w:ascii="Times New Roman" w:hAnsi="Times New Roman" w:cs="Times New Roman"/>
          <w:sz w:val="24"/>
          <w:szCs w:val="24"/>
        </w:rPr>
        <w:t>В.И.Виненко</w:t>
      </w:r>
      <w:proofErr w:type="spellEnd"/>
      <w:r w:rsidRPr="004D1A38">
        <w:rPr>
          <w:rFonts w:ascii="Times New Roman" w:hAnsi="Times New Roman" w:cs="Times New Roman"/>
          <w:sz w:val="24"/>
          <w:szCs w:val="24"/>
        </w:rPr>
        <w:t xml:space="preserve">  Физкультура 5-11 классы, планирование Волгоград «Учитель» 2010г.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 xml:space="preserve">    П.А. </w:t>
      </w:r>
      <w:proofErr w:type="spellStart"/>
      <w:r w:rsidRPr="004D1A38">
        <w:rPr>
          <w:rFonts w:ascii="Times New Roman" w:hAnsi="Times New Roman" w:cs="Times New Roman"/>
          <w:sz w:val="24"/>
          <w:szCs w:val="24"/>
        </w:rPr>
        <w:t>Кисилёв</w:t>
      </w:r>
      <w:proofErr w:type="spellEnd"/>
      <w:r w:rsidRPr="004D1A38">
        <w:rPr>
          <w:rFonts w:ascii="Times New Roman" w:hAnsi="Times New Roman" w:cs="Times New Roman"/>
          <w:sz w:val="24"/>
          <w:szCs w:val="24"/>
        </w:rPr>
        <w:t>,  С.Б.Киселёва  Справочник учителя физической культуры  Волгоград «Учитель»  2010г.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 xml:space="preserve">   П.А. </w:t>
      </w:r>
      <w:proofErr w:type="spellStart"/>
      <w:r w:rsidRPr="004D1A38">
        <w:rPr>
          <w:rFonts w:ascii="Times New Roman" w:hAnsi="Times New Roman" w:cs="Times New Roman"/>
          <w:sz w:val="24"/>
          <w:szCs w:val="24"/>
        </w:rPr>
        <w:t>Кисилёв</w:t>
      </w:r>
      <w:proofErr w:type="spellEnd"/>
      <w:r w:rsidRPr="004D1A38">
        <w:rPr>
          <w:rFonts w:ascii="Times New Roman" w:hAnsi="Times New Roman" w:cs="Times New Roman"/>
          <w:sz w:val="24"/>
          <w:szCs w:val="24"/>
        </w:rPr>
        <w:t>,  С.Б.Киселёва  Настольная книга учителя физической культуры Волгоград «Учитель»  2008г.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7C15" w:rsidRDefault="001C7C15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7C15" w:rsidRDefault="001C7C15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1A38">
        <w:rPr>
          <w:rFonts w:ascii="Times New Roman" w:hAnsi="Times New Roman" w:cs="Times New Roman"/>
          <w:b/>
          <w:sz w:val="24"/>
          <w:szCs w:val="24"/>
        </w:rPr>
        <w:t>Спортивный инвентарь по программе для использования на уроках:</w:t>
      </w:r>
    </w:p>
    <w:p w:rsidR="009539DC" w:rsidRPr="004D1A38" w:rsidRDefault="009539DC" w:rsidP="00DE6B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39DC" w:rsidRPr="004D1A38" w:rsidRDefault="009539DC" w:rsidP="004D1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>Баскетбольные мячи</w:t>
      </w:r>
      <w:r w:rsidR="004D1A38">
        <w:rPr>
          <w:rFonts w:ascii="Times New Roman" w:hAnsi="Times New Roman" w:cs="Times New Roman"/>
          <w:sz w:val="24"/>
          <w:szCs w:val="24"/>
        </w:rPr>
        <w:t>.</w:t>
      </w:r>
    </w:p>
    <w:p w:rsidR="009539DC" w:rsidRPr="004D1A38" w:rsidRDefault="009539DC" w:rsidP="004D1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>Волейбольные мячи</w:t>
      </w:r>
      <w:r w:rsidR="004D1A38">
        <w:rPr>
          <w:rFonts w:ascii="Times New Roman" w:hAnsi="Times New Roman" w:cs="Times New Roman"/>
          <w:sz w:val="24"/>
          <w:szCs w:val="24"/>
        </w:rPr>
        <w:t>.</w:t>
      </w:r>
    </w:p>
    <w:p w:rsidR="009539DC" w:rsidRPr="004D1A38" w:rsidRDefault="009539DC" w:rsidP="004D1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>Гимнастические снаряды, гимнастические маты, гимнастический мостик,   гимнастические скамейки</w:t>
      </w:r>
    </w:p>
    <w:p w:rsidR="009539DC" w:rsidRPr="004D1A38" w:rsidRDefault="009539DC" w:rsidP="004D1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>Лыжный инвентарь - индивидуальный</w:t>
      </w:r>
    </w:p>
    <w:p w:rsidR="009539DC" w:rsidRPr="004D1A38" w:rsidRDefault="009539DC" w:rsidP="004D1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>Малые мячи для метания</w:t>
      </w:r>
    </w:p>
    <w:p w:rsidR="009539DC" w:rsidRPr="004D1A38" w:rsidRDefault="009539DC" w:rsidP="004D1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>Спортивные обручи /металлические/</w:t>
      </w:r>
    </w:p>
    <w:p w:rsidR="009539DC" w:rsidRPr="004D1A38" w:rsidRDefault="009539DC" w:rsidP="004D1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1A38">
        <w:rPr>
          <w:rFonts w:ascii="Times New Roman" w:hAnsi="Times New Roman" w:cs="Times New Roman"/>
          <w:sz w:val="24"/>
          <w:szCs w:val="24"/>
        </w:rPr>
        <w:t xml:space="preserve">Игровые комплекты. Гантели, мячи </w:t>
      </w:r>
    </w:p>
    <w:p w:rsidR="009539DC" w:rsidRPr="00DE6B62" w:rsidRDefault="009539DC" w:rsidP="004D1A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9539DC" w:rsidRPr="00DE6B62" w:rsidSect="004D1A3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0B" w:rsidRDefault="00063E0B" w:rsidP="004D1A38">
      <w:pPr>
        <w:spacing w:after="0" w:line="240" w:lineRule="auto"/>
      </w:pPr>
      <w:r>
        <w:separator/>
      </w:r>
    </w:p>
  </w:endnote>
  <w:endnote w:type="continuationSeparator" w:id="0">
    <w:p w:rsidR="00063E0B" w:rsidRDefault="00063E0B" w:rsidP="004D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48251"/>
      <w:docPartObj>
        <w:docPartGallery w:val="Page Numbers (Bottom of Page)"/>
        <w:docPartUnique/>
      </w:docPartObj>
    </w:sdtPr>
    <w:sdtContent>
      <w:p w:rsidR="004D1A38" w:rsidRDefault="00DF74CB">
        <w:pPr>
          <w:pStyle w:val="a6"/>
          <w:jc w:val="center"/>
        </w:pPr>
        <w:r>
          <w:fldChar w:fldCharType="begin"/>
        </w:r>
        <w:r w:rsidR="004D1A38">
          <w:instrText>PAGE   \* MERGEFORMAT</w:instrText>
        </w:r>
        <w:r>
          <w:fldChar w:fldCharType="separate"/>
        </w:r>
        <w:r w:rsidR="00977674">
          <w:rPr>
            <w:noProof/>
          </w:rPr>
          <w:t>2</w:t>
        </w:r>
        <w:r>
          <w:fldChar w:fldCharType="end"/>
        </w:r>
      </w:p>
    </w:sdtContent>
  </w:sdt>
  <w:p w:rsidR="004D1A38" w:rsidRDefault="004D1A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0B" w:rsidRDefault="00063E0B" w:rsidP="004D1A38">
      <w:pPr>
        <w:spacing w:after="0" w:line="240" w:lineRule="auto"/>
      </w:pPr>
      <w:r>
        <w:separator/>
      </w:r>
    </w:p>
  </w:footnote>
  <w:footnote w:type="continuationSeparator" w:id="0">
    <w:p w:rsidR="00063E0B" w:rsidRDefault="00063E0B" w:rsidP="004D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AC5"/>
    <w:multiLevelType w:val="hybridMultilevel"/>
    <w:tmpl w:val="FAE4BF54"/>
    <w:lvl w:ilvl="0" w:tplc="66EC09C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270103"/>
    <w:multiLevelType w:val="multilevel"/>
    <w:tmpl w:val="F608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F032A"/>
    <w:multiLevelType w:val="multilevel"/>
    <w:tmpl w:val="2A0A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C09A1"/>
    <w:multiLevelType w:val="hybridMultilevel"/>
    <w:tmpl w:val="24F2CA14"/>
    <w:lvl w:ilvl="0" w:tplc="5E568F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585BA5"/>
    <w:multiLevelType w:val="multilevel"/>
    <w:tmpl w:val="2C9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F0996"/>
    <w:multiLevelType w:val="multilevel"/>
    <w:tmpl w:val="E9A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32B5A"/>
    <w:multiLevelType w:val="hybridMultilevel"/>
    <w:tmpl w:val="A2B2035A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>
    <w:nsid w:val="3F387E9C"/>
    <w:multiLevelType w:val="multilevel"/>
    <w:tmpl w:val="76D68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41E666C7"/>
    <w:multiLevelType w:val="multilevel"/>
    <w:tmpl w:val="41B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20064"/>
    <w:multiLevelType w:val="multilevel"/>
    <w:tmpl w:val="AFEA37A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0040F"/>
    <w:multiLevelType w:val="multilevel"/>
    <w:tmpl w:val="C93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71868"/>
    <w:multiLevelType w:val="hybridMultilevel"/>
    <w:tmpl w:val="043A76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215BD1"/>
    <w:multiLevelType w:val="multilevel"/>
    <w:tmpl w:val="62605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1A46F6"/>
    <w:multiLevelType w:val="hybridMultilevel"/>
    <w:tmpl w:val="1E4A6C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>
    <w:nsid w:val="63267377"/>
    <w:multiLevelType w:val="multilevel"/>
    <w:tmpl w:val="CE4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948E7"/>
    <w:multiLevelType w:val="hybridMultilevel"/>
    <w:tmpl w:val="9EFCA174"/>
    <w:lvl w:ilvl="0" w:tplc="90BA97A4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A515E"/>
    <w:rsid w:val="00063E0B"/>
    <w:rsid w:val="000A515E"/>
    <w:rsid w:val="001C7C15"/>
    <w:rsid w:val="003C3DF1"/>
    <w:rsid w:val="003E1A01"/>
    <w:rsid w:val="004B4535"/>
    <w:rsid w:val="004D1A38"/>
    <w:rsid w:val="007904DB"/>
    <w:rsid w:val="009539DC"/>
    <w:rsid w:val="00977674"/>
    <w:rsid w:val="009A3907"/>
    <w:rsid w:val="00A73DFD"/>
    <w:rsid w:val="00B700EE"/>
    <w:rsid w:val="00BB66EF"/>
    <w:rsid w:val="00D04CBB"/>
    <w:rsid w:val="00D361F3"/>
    <w:rsid w:val="00DE6B62"/>
    <w:rsid w:val="00DF74CB"/>
    <w:rsid w:val="00F1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EF"/>
  </w:style>
  <w:style w:type="paragraph" w:styleId="1">
    <w:name w:val="heading 1"/>
    <w:basedOn w:val="a"/>
    <w:next w:val="a"/>
    <w:link w:val="10"/>
    <w:uiPriority w:val="9"/>
    <w:qFormat/>
    <w:rsid w:val="00DE6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6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6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D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A38"/>
  </w:style>
  <w:style w:type="paragraph" w:styleId="a6">
    <w:name w:val="footer"/>
    <w:basedOn w:val="a"/>
    <w:link w:val="a7"/>
    <w:uiPriority w:val="99"/>
    <w:unhideWhenUsed/>
    <w:rsid w:val="004D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6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6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D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A38"/>
  </w:style>
  <w:style w:type="paragraph" w:styleId="a6">
    <w:name w:val="footer"/>
    <w:basedOn w:val="a"/>
    <w:link w:val="a7"/>
    <w:uiPriority w:val="99"/>
    <w:unhideWhenUsed/>
    <w:rsid w:val="004D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37DC-D0E6-4BAC-840F-1A75D8CF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6822</Words>
  <Characters>38887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Админ</cp:lastModifiedBy>
  <cp:revision>8</cp:revision>
  <cp:lastPrinted>2015-04-18T08:03:00Z</cp:lastPrinted>
  <dcterms:created xsi:type="dcterms:W3CDTF">2013-11-08T11:45:00Z</dcterms:created>
  <dcterms:modified xsi:type="dcterms:W3CDTF">2021-11-11T10:15:00Z</dcterms:modified>
</cp:coreProperties>
</file>