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C1" w:rsidRDefault="000D39C1" w:rsidP="000D3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«Лицей   г. Пучеж»</w:t>
      </w:r>
    </w:p>
    <w:p w:rsidR="000D39C1" w:rsidRDefault="000D39C1" w:rsidP="000D39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39C1" w:rsidRDefault="000D39C1" w:rsidP="000D39C1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155360 г. Пучеж,  Ивановская область, ул. Ленина, д.41.    тел:8(49345)2-11-54</w:t>
      </w:r>
    </w:p>
    <w:p w:rsidR="000D39C1" w:rsidRDefault="000D39C1" w:rsidP="000D39C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3720001620    КПП372001001                    Е-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puchlicey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D39C1" w:rsidRDefault="000D39C1" w:rsidP="000D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9C1" w:rsidRDefault="000D39C1" w:rsidP="000D39C1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D39C1" w:rsidRDefault="000D39C1" w:rsidP="000D39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93-В от 02.09.2022 </w:t>
      </w:r>
    </w:p>
    <w:p w:rsidR="000D39C1" w:rsidRDefault="000D39C1" w:rsidP="000D39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«Утверждение плана работы библиотеки на 2022-2023 учебный год»</w:t>
      </w:r>
    </w:p>
    <w:p w:rsidR="000D39C1" w:rsidRDefault="000D39C1" w:rsidP="000D3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C1" w:rsidRDefault="000D39C1" w:rsidP="000D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библиотечных уроков на 2022 2023 учебный год.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    Первое посещение библиотеки. Знакомство с «книжным домом». Понятия «библиотека», «библиотекарь», «читатель», «читальный зал», «абонемент».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Основные правила пользования библиотекой.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самостоятельно записаться в библиотеку. Как самостоятельно выбрать книгу (тематические полки, книжные выставки, ящики для выбора книг)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№3</w:t>
      </w:r>
      <w:r>
        <w:rPr>
          <w:rFonts w:ascii="Times New Roman" w:hAnsi="Times New Roman" w:cs="Times New Roman"/>
          <w:sz w:val="28"/>
          <w:szCs w:val="28"/>
        </w:rPr>
        <w:t xml:space="preserve">    Правила и умения обращаться с книгой.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простейшему ремонту книг.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№1   </w:t>
      </w:r>
      <w:r>
        <w:rPr>
          <w:rFonts w:ascii="Times New Roman" w:hAnsi="Times New Roman" w:cs="Times New Roman"/>
          <w:sz w:val="28"/>
          <w:szCs w:val="28"/>
        </w:rPr>
        <w:t xml:space="preserve"> Роль, назначение библиотеки. Понятия «абонемент», «читальный зал». Расстановка книг на полках. Самостоятельный выбор книг.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 Структура книги. Кто создает книги. Из чего состоит книга. Внешнее оформление: обложка, переплет, корешок. 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оформление: текст, страница, иллюстрация.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№3</w:t>
      </w:r>
      <w:r>
        <w:rPr>
          <w:rFonts w:ascii="Times New Roman" w:hAnsi="Times New Roman" w:cs="Times New Roman"/>
          <w:sz w:val="28"/>
          <w:szCs w:val="28"/>
        </w:rPr>
        <w:t xml:space="preserve">    Газеты и журналы для детей.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газете и журнале: статья, заметка, журналист, корреспондент, редакция.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и обзор детских журналов.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№1   </w:t>
      </w:r>
      <w:r>
        <w:rPr>
          <w:rFonts w:ascii="Times New Roman" w:hAnsi="Times New Roman" w:cs="Times New Roman"/>
          <w:sz w:val="28"/>
          <w:szCs w:val="28"/>
        </w:rPr>
        <w:t xml:space="preserve"> Структура книги: титульный лист, оглавление, предисловие, послесловие, форзац.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 Каталог. Титульный лист и каталожная карточка, их взаимосвязь. Шифр книги. Систематический каталог. Разделители. Связь систематического каталога с расстановкой книг на полках.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№3</w:t>
      </w:r>
      <w:r>
        <w:rPr>
          <w:rFonts w:ascii="Times New Roman" w:hAnsi="Times New Roman" w:cs="Times New Roman"/>
          <w:sz w:val="28"/>
          <w:szCs w:val="28"/>
        </w:rPr>
        <w:t xml:space="preserve">    Твои первые энциклопедии, словари, справочники.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справочной литературы: алфавитное расположение материала, алфавитные и предметные указатели.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№1   </w:t>
      </w:r>
      <w:r>
        <w:rPr>
          <w:rFonts w:ascii="Times New Roman" w:hAnsi="Times New Roman" w:cs="Times New Roman"/>
          <w:sz w:val="28"/>
          <w:szCs w:val="28"/>
        </w:rPr>
        <w:t xml:space="preserve"> Похвала книге. Роль книги в жизни общества и формировании великих людей. Бережное отношение к книге.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№2   </w:t>
      </w:r>
      <w:r>
        <w:rPr>
          <w:rFonts w:ascii="Times New Roman" w:hAnsi="Times New Roman" w:cs="Times New Roman"/>
          <w:sz w:val="28"/>
          <w:szCs w:val="28"/>
        </w:rPr>
        <w:t xml:space="preserve"> История книги: от истоков до настоящего времени. Древнейшие библиотеки.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№3</w:t>
      </w:r>
      <w:r>
        <w:rPr>
          <w:rFonts w:ascii="Times New Roman" w:hAnsi="Times New Roman" w:cs="Times New Roman"/>
          <w:sz w:val="28"/>
          <w:szCs w:val="28"/>
        </w:rPr>
        <w:t xml:space="preserve">    Искусство книги. Работа художника. Связь иллюстраций с текстом. Проявление  манеры, почерка художника, его творческой индивидуальности.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Тема№1</w:t>
      </w:r>
      <w:r>
        <w:rPr>
          <w:rFonts w:ascii="Times New Roman" w:hAnsi="Times New Roman" w:cs="Times New Roman"/>
          <w:sz w:val="28"/>
          <w:szCs w:val="28"/>
        </w:rPr>
        <w:t xml:space="preserve">       Структура книги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№2     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№3</w:t>
      </w:r>
      <w:r>
        <w:rPr>
          <w:rFonts w:ascii="Times New Roman" w:hAnsi="Times New Roman" w:cs="Times New Roman"/>
          <w:sz w:val="28"/>
          <w:szCs w:val="28"/>
        </w:rPr>
        <w:t xml:space="preserve">      Запись о прочитанном. Дневник чтения. (учитель)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      Алфавитный и систематический каталог.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   Загадки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Почемучляндии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(научно-популярная и справочная литература)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0D39C1" w:rsidRDefault="000D39C1" w:rsidP="000D39C1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     Справочная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  Книга – произведение искусства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    Жанры и виды художественной литературы. (учитель)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   Каталог</w:t>
      </w:r>
    </w:p>
    <w:p w:rsidR="000D39C1" w:rsidRDefault="000D39C1" w:rsidP="000D3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, 10, 11 класс</w:t>
      </w:r>
    </w:p>
    <w:p w:rsidR="000D39C1" w:rsidRDefault="000D39C1" w:rsidP="000D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Каталог.</w:t>
      </w:r>
    </w:p>
    <w:p w:rsidR="00F07C5D" w:rsidRDefault="000D39C1"/>
    <w:sectPr w:rsidR="00F07C5D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D39C1"/>
    <w:rsid w:val="000D39C1"/>
    <w:rsid w:val="00187D7C"/>
    <w:rsid w:val="00457260"/>
    <w:rsid w:val="00623B55"/>
    <w:rsid w:val="006A74E7"/>
    <w:rsid w:val="00864C6C"/>
    <w:rsid w:val="008666E3"/>
    <w:rsid w:val="00962AA6"/>
    <w:rsid w:val="00A26ED6"/>
    <w:rsid w:val="00C32D55"/>
    <w:rsid w:val="00C91031"/>
    <w:rsid w:val="00C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2022-11-02T06:45:00Z</cp:lastPrinted>
  <dcterms:created xsi:type="dcterms:W3CDTF">2022-11-02T06:43:00Z</dcterms:created>
  <dcterms:modified xsi:type="dcterms:W3CDTF">2022-11-02T06:46:00Z</dcterms:modified>
</cp:coreProperties>
</file>